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E9" w:rsidRDefault="00472CE9"/>
    <w:p w:rsidR="00472CE9" w:rsidRDefault="00472CE9"/>
    <w:p w:rsidR="00472CE9" w:rsidRDefault="00043E5B" w:rsidP="005E26D4">
      <w:pPr>
        <w:pStyle w:val="a6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6" o:title=""/>
          </v:shape>
        </w:pict>
      </w:r>
    </w:p>
    <w:p w:rsidR="00472CE9" w:rsidRDefault="00472CE9" w:rsidP="005E26D4">
      <w:pPr>
        <w:pStyle w:val="a6"/>
        <w:jc w:val="left"/>
      </w:pPr>
    </w:p>
    <w:p w:rsidR="00472CE9" w:rsidRDefault="00472CE9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472CE9" w:rsidRDefault="00472CE9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472CE9" w:rsidRDefault="00472CE9" w:rsidP="005E26D4">
      <w:pPr>
        <w:pStyle w:val="1"/>
        <w:rPr>
          <w:sz w:val="28"/>
          <w:szCs w:val="28"/>
        </w:rPr>
      </w:pPr>
    </w:p>
    <w:p w:rsidR="00472CE9" w:rsidRDefault="00472CE9" w:rsidP="001A2EE7">
      <w:pPr>
        <w:jc w:val="center"/>
      </w:pPr>
    </w:p>
    <w:p w:rsidR="00472CE9" w:rsidRDefault="00472CE9" w:rsidP="001A2EE7">
      <w:pPr>
        <w:jc w:val="center"/>
        <w:rPr>
          <w:b/>
        </w:rPr>
      </w:pPr>
      <w:r w:rsidRPr="005E26D4">
        <w:rPr>
          <w:b/>
        </w:rPr>
        <w:t>ПОСТАНОВЛЕНИЕ</w:t>
      </w:r>
    </w:p>
    <w:p w:rsidR="00472CE9" w:rsidRDefault="00472CE9" w:rsidP="001A2EE7">
      <w:pPr>
        <w:jc w:val="center"/>
        <w:rPr>
          <w:b/>
        </w:rPr>
      </w:pPr>
    </w:p>
    <w:p w:rsidR="00472CE9" w:rsidRPr="00371D0B" w:rsidRDefault="00652DFE" w:rsidP="009F322A">
      <w:pPr>
        <w:tabs>
          <w:tab w:val="center" w:pos="4677"/>
        </w:tabs>
      </w:pPr>
      <w:r>
        <w:t>13</w:t>
      </w:r>
      <w:r w:rsidR="00633695">
        <w:t>.12</w:t>
      </w:r>
      <w:r w:rsidR="00472CE9" w:rsidRPr="00371D0B">
        <w:t>.202</w:t>
      </w:r>
      <w:r w:rsidR="00472CE9">
        <w:t>2</w:t>
      </w:r>
      <w:r w:rsidR="00472CE9" w:rsidRPr="00371D0B">
        <w:t xml:space="preserve">                </w:t>
      </w:r>
      <w:r w:rsidR="00472CE9" w:rsidRPr="00371D0B">
        <w:tab/>
        <w:t xml:space="preserve">             </w:t>
      </w:r>
      <w:r w:rsidR="00472CE9">
        <w:t xml:space="preserve">                  с. Никольск</w:t>
      </w:r>
      <w:r w:rsidR="00472CE9" w:rsidRPr="00371D0B">
        <w:t xml:space="preserve">                                        </w:t>
      </w:r>
      <w:r w:rsidR="00472CE9">
        <w:t xml:space="preserve">           </w:t>
      </w:r>
      <w:r>
        <w:t xml:space="preserve">     </w:t>
      </w:r>
      <w:r w:rsidR="00043E5B">
        <w:t xml:space="preserve"> </w:t>
      </w:r>
      <w:r>
        <w:t xml:space="preserve"> № 82П</w:t>
      </w:r>
    </w:p>
    <w:p w:rsidR="00472CE9" w:rsidRDefault="00472CE9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72CE9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</w:p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 Никольском сельсовете </w:t>
            </w:r>
            <w:proofErr w:type="spellStart"/>
            <w:r>
              <w:rPr>
                <w:color w:val="000000"/>
                <w:sz w:val="26"/>
                <w:szCs w:val="26"/>
              </w:rPr>
              <w:t>Абанского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Красноярского края </w:t>
            </w:r>
            <w:r w:rsidRPr="00371D0B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</w:t>
            </w:r>
            <w:r w:rsidRPr="00371D0B">
              <w:rPr>
                <w:sz w:val="26"/>
                <w:szCs w:val="26"/>
              </w:rPr>
              <w:t xml:space="preserve"> год</w:t>
            </w:r>
          </w:p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2CE9" w:rsidRPr="00371D0B" w:rsidRDefault="00472CE9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2CE9" w:rsidRPr="00371D0B" w:rsidRDefault="00472CE9" w:rsidP="00174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ПОСТАНОВЛЯЮ:</w:t>
      </w:r>
    </w:p>
    <w:p w:rsidR="00472CE9" w:rsidRPr="00371D0B" w:rsidRDefault="00472CE9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1. Утвердить прилагаемую Программу профилактики рисков причинения вреда (ущерба) охраняемым законом ценностям по муниципальному жилищному контролю</w:t>
      </w:r>
      <w:r w:rsidRPr="00371D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Никольском сельсовете </w:t>
      </w:r>
      <w:proofErr w:type="spellStart"/>
      <w:r>
        <w:rPr>
          <w:color w:val="000000"/>
          <w:sz w:val="26"/>
          <w:szCs w:val="26"/>
        </w:rPr>
        <w:t>Абанского</w:t>
      </w:r>
      <w:proofErr w:type="spellEnd"/>
      <w:r>
        <w:rPr>
          <w:color w:val="000000"/>
          <w:sz w:val="26"/>
          <w:szCs w:val="26"/>
        </w:rPr>
        <w:t xml:space="preserve"> района Красноярского края </w:t>
      </w:r>
      <w:r w:rsidRPr="00371D0B">
        <w:rPr>
          <w:color w:val="000000"/>
          <w:sz w:val="26"/>
          <w:szCs w:val="26"/>
        </w:rPr>
        <w:br/>
      </w:r>
      <w:r w:rsidRPr="00371D0B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371D0B">
        <w:rPr>
          <w:sz w:val="26"/>
          <w:szCs w:val="26"/>
        </w:rPr>
        <w:t xml:space="preserve">год (далее – Программа). </w:t>
      </w:r>
    </w:p>
    <w:p w:rsidR="00472CE9" w:rsidRPr="00371D0B" w:rsidRDefault="00472CE9" w:rsidP="001A2E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D0B">
        <w:rPr>
          <w:sz w:val="26"/>
          <w:szCs w:val="26"/>
        </w:rPr>
        <w:t>2. Должностному лицу</w:t>
      </w:r>
      <w:r>
        <w:rPr>
          <w:sz w:val="26"/>
          <w:szCs w:val="26"/>
        </w:rPr>
        <w:t>,</w:t>
      </w:r>
      <w:r w:rsidRPr="00371D0B">
        <w:rPr>
          <w:sz w:val="26"/>
          <w:szCs w:val="26"/>
        </w:rPr>
        <w:t xml:space="preserve"> уп</w:t>
      </w:r>
      <w:r w:rsidRPr="00371D0B">
        <w:rPr>
          <w:sz w:val="26"/>
          <w:szCs w:val="26"/>
          <w:lang w:eastAsia="en-US"/>
        </w:rPr>
        <w:t>олномоченному на осуществление муниципального жилищного контроля, обеспечить выполнение Программы в пределах своей компетенции.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  <w:lang w:eastAsia="en-US"/>
        </w:rPr>
        <w:t>3. </w:t>
      </w:r>
      <w:proofErr w:type="gramStart"/>
      <w:r w:rsidRPr="00371D0B">
        <w:rPr>
          <w:rFonts w:ascii="Times New Roman" w:hAnsi="Times New Roman" w:cs="Times New Roman"/>
          <w:sz w:val="26"/>
          <w:szCs w:val="26"/>
          <w:lang w:eastAsia="en-US"/>
        </w:rPr>
        <w:t>Разместить постановление</w:t>
      </w:r>
      <w:proofErr w:type="gramEnd"/>
      <w:r w:rsidRPr="00371D0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Николь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ского сельсовета в информационно-телекоммуникационной сети «Интернет».</w:t>
      </w:r>
    </w:p>
    <w:p w:rsidR="00472CE9" w:rsidRPr="00371D0B" w:rsidRDefault="00472CE9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</w:t>
      </w:r>
      <w:proofErr w:type="gramStart"/>
      <w:r w:rsidRPr="00371D0B">
        <w:rPr>
          <w:sz w:val="26"/>
          <w:szCs w:val="26"/>
        </w:rPr>
        <w:t>Контроль за</w:t>
      </w:r>
      <w:proofErr w:type="gramEnd"/>
      <w:r w:rsidRPr="00371D0B">
        <w:rPr>
          <w:sz w:val="26"/>
          <w:szCs w:val="26"/>
        </w:rPr>
        <w:t xml:space="preserve">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CE9" w:rsidRPr="00371D0B" w:rsidRDefault="00472CE9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  <w:r w:rsidRPr="00371D0B">
        <w:rPr>
          <w:spacing w:val="-5"/>
          <w:sz w:val="26"/>
          <w:szCs w:val="26"/>
        </w:rPr>
        <w:t>Глава</w:t>
      </w:r>
      <w:r>
        <w:rPr>
          <w:spacing w:val="-5"/>
          <w:sz w:val="26"/>
          <w:szCs w:val="26"/>
        </w:rPr>
        <w:t xml:space="preserve"> Николь</w:t>
      </w:r>
      <w:r w:rsidRPr="00371D0B">
        <w:rPr>
          <w:spacing w:val="-5"/>
          <w:sz w:val="26"/>
          <w:szCs w:val="26"/>
        </w:rPr>
        <w:t xml:space="preserve">ского сельсовета                                                       </w:t>
      </w:r>
      <w:r>
        <w:rPr>
          <w:spacing w:val="-5"/>
          <w:sz w:val="26"/>
          <w:szCs w:val="26"/>
        </w:rPr>
        <w:t xml:space="preserve">                 </w:t>
      </w:r>
      <w:proofErr w:type="spellStart"/>
      <w:r>
        <w:rPr>
          <w:spacing w:val="-5"/>
          <w:sz w:val="26"/>
          <w:szCs w:val="26"/>
        </w:rPr>
        <w:t>С.Ф.Охотникова</w:t>
      </w:r>
      <w:proofErr w:type="spellEnd"/>
    </w:p>
    <w:p w:rsidR="00472CE9" w:rsidRPr="00371D0B" w:rsidRDefault="00472CE9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043E5B" w:rsidRDefault="00043E5B" w:rsidP="00371D0B">
      <w:pPr>
        <w:ind w:left="5940"/>
        <w:jc w:val="right"/>
      </w:pPr>
    </w:p>
    <w:p w:rsidR="00472CE9" w:rsidRDefault="00043E5B" w:rsidP="00371D0B">
      <w:pPr>
        <w:ind w:left="5940"/>
        <w:jc w:val="right"/>
      </w:pPr>
      <w:r>
        <w:lastRenderedPageBreak/>
        <w:t xml:space="preserve">    </w:t>
      </w:r>
      <w:r w:rsidR="00472CE9">
        <w:t>УТВЕРЖДЕНА</w:t>
      </w:r>
    </w:p>
    <w:p w:rsidR="00472CE9" w:rsidRDefault="00472CE9" w:rsidP="00371D0B">
      <w:pPr>
        <w:ind w:left="5940"/>
        <w:jc w:val="right"/>
      </w:pPr>
      <w:r>
        <w:t xml:space="preserve">Постановлением администрации Никольского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472CE9" w:rsidRDefault="00652DFE" w:rsidP="00652DFE">
      <w:pPr>
        <w:jc w:val="right"/>
      </w:pPr>
      <w:r>
        <w:t>13</w:t>
      </w:r>
      <w:r w:rsidR="005D445B">
        <w:t xml:space="preserve">.12.2022г.  № </w:t>
      </w:r>
      <w:r>
        <w:t>82П</w:t>
      </w:r>
    </w:p>
    <w:p w:rsidR="00043E5B" w:rsidRDefault="00043E5B" w:rsidP="00652DFE">
      <w:pPr>
        <w:jc w:val="right"/>
      </w:pPr>
      <w:bookmarkStart w:id="0" w:name="_GoBack"/>
      <w:bookmarkEnd w:id="0"/>
    </w:p>
    <w:p w:rsidR="00472CE9" w:rsidRDefault="00472CE9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r>
        <w:rPr>
          <w:b/>
          <w:sz w:val="28"/>
          <w:szCs w:val="28"/>
        </w:rPr>
        <w:t>по муниципальному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ю в Никольском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е 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2023 год</w:t>
      </w:r>
    </w:p>
    <w:p w:rsidR="00472CE9" w:rsidRPr="008600DB" w:rsidRDefault="00472CE9" w:rsidP="00371D0B">
      <w:pPr>
        <w:jc w:val="center"/>
        <w:outlineLvl w:val="0"/>
        <w:rPr>
          <w:b/>
          <w:sz w:val="28"/>
          <w:szCs w:val="28"/>
        </w:rPr>
      </w:pPr>
    </w:p>
    <w:p w:rsidR="00472CE9" w:rsidRDefault="00472CE9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r>
        <w:t xml:space="preserve">Никольского </w:t>
      </w:r>
      <w:r w:rsidRPr="008600DB">
        <w:t>сельсовет</w:t>
      </w:r>
      <w:r>
        <w:t>а</w:t>
      </w:r>
      <w:r w:rsidRPr="008600DB">
        <w:t xml:space="preserve">  </w:t>
      </w:r>
      <w:proofErr w:type="spellStart"/>
      <w:r>
        <w:t>Абанского</w:t>
      </w:r>
      <w:proofErr w:type="spellEnd"/>
      <w:r w:rsidRPr="008600DB">
        <w:t xml:space="preserve"> района</w:t>
      </w:r>
      <w:r>
        <w:t xml:space="preserve"> Красноярского края на 2023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72CE9" w:rsidRDefault="00472CE9" w:rsidP="00371D0B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Никольского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администрация).</w:t>
      </w:r>
    </w:p>
    <w:p w:rsidR="00472CE9" w:rsidRPr="00655089" w:rsidRDefault="00472CE9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72CE9" w:rsidRPr="005A1AFB" w:rsidRDefault="00472CE9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472CE9" w:rsidRPr="00E9702E" w:rsidRDefault="00472CE9" w:rsidP="00371D0B">
      <w:pPr>
        <w:ind w:left="567"/>
        <w:jc w:val="center"/>
        <w:rPr>
          <w:sz w:val="28"/>
          <w:szCs w:val="28"/>
        </w:rPr>
      </w:pPr>
    </w:p>
    <w:p w:rsidR="00472CE9" w:rsidRDefault="00472CE9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472CE9" w:rsidRDefault="00472CE9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472CE9" w:rsidRPr="00D3336B" w:rsidRDefault="00472CE9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</w:t>
      </w:r>
      <w:proofErr w:type="gramStart"/>
      <w:r w:rsidRPr="00D3336B">
        <w:rPr>
          <w:rFonts w:ascii="Times New Roman" w:hAnsi="Times New Roman"/>
          <w:sz w:val="24"/>
          <w:szCs w:val="24"/>
        </w:rPr>
        <w:t>)о</w:t>
      </w:r>
      <w:proofErr w:type="gramEnd"/>
      <w:r w:rsidRPr="00D3336B">
        <w:rPr>
          <w:rFonts w:ascii="Times New Roman" w:hAnsi="Times New Roman"/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72CE9" w:rsidRPr="00174C20" w:rsidRDefault="00472CE9" w:rsidP="00174C20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72CE9" w:rsidRPr="00D3336B" w:rsidRDefault="00472CE9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</w:t>
      </w:r>
      <w:r>
        <w:rPr>
          <w:sz w:val="24"/>
          <w:szCs w:val="24"/>
        </w:rPr>
        <w:t>2</w:t>
      </w:r>
      <w:r w:rsidRPr="00D3336B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72CE9" w:rsidRDefault="00472CE9" w:rsidP="00371D0B">
      <w:pPr>
        <w:ind w:firstLine="567"/>
        <w:jc w:val="both"/>
      </w:pPr>
      <w:r>
        <w:t>В рамках профилактики</w:t>
      </w:r>
      <w:r w:rsidRPr="009C451C">
        <w:rPr>
          <w:lang w:eastAsia="en-US"/>
        </w:rPr>
        <w:t xml:space="preserve"> </w:t>
      </w:r>
      <w:r w:rsidRPr="008D218B">
        <w:rPr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2022 году осуществляются следующие мероприятия:</w:t>
      </w:r>
    </w:p>
    <w:p w:rsidR="00472CE9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472CE9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472CE9" w:rsidRPr="00D9685B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72CE9" w:rsidRPr="0069106B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472CE9" w:rsidRDefault="00472CE9" w:rsidP="00371D0B">
      <w:pPr>
        <w:tabs>
          <w:tab w:val="left" w:pos="851"/>
        </w:tabs>
        <w:ind w:firstLine="567"/>
        <w:jc w:val="both"/>
      </w:pPr>
      <w:r>
        <w:t xml:space="preserve">За 9 месяцев  2022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472CE9" w:rsidRDefault="00472CE9" w:rsidP="00371D0B">
      <w:pPr>
        <w:ind w:firstLine="567"/>
        <w:jc w:val="both"/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Pr="00F47CC2" w:rsidRDefault="00472CE9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472CE9" w:rsidRDefault="00472CE9" w:rsidP="00371D0B">
      <w:pPr>
        <w:ind w:firstLine="567"/>
        <w:jc w:val="both"/>
      </w:pPr>
    </w:p>
    <w:p w:rsidR="00472CE9" w:rsidRPr="007165B7" w:rsidRDefault="00472CE9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472CE9" w:rsidRPr="00F47CC2" w:rsidRDefault="00472CE9" w:rsidP="00371D0B">
      <w:pPr>
        <w:ind w:firstLine="567"/>
        <w:jc w:val="both"/>
      </w:pPr>
      <w:r>
        <w:lastRenderedPageBreak/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472CE9" w:rsidRPr="00F47CC2" w:rsidRDefault="00472CE9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2CE9" w:rsidRPr="00F47CC2" w:rsidRDefault="00472CE9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472CE9" w:rsidRPr="007165B7" w:rsidRDefault="00472CE9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2CE9" w:rsidRPr="007165B7" w:rsidRDefault="00472CE9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472CE9" w:rsidRPr="007165B7" w:rsidRDefault="00472CE9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472CE9" w:rsidRPr="007165B7" w:rsidRDefault="00472CE9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472CE9" w:rsidRPr="007165B7" w:rsidRDefault="00472CE9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472CE9" w:rsidRPr="007165B7" w:rsidRDefault="00472CE9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472CE9" w:rsidRDefault="00472CE9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472CE9" w:rsidRDefault="00472CE9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2CE9" w:rsidRPr="00293B01" w:rsidRDefault="00472CE9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472CE9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72CE9" w:rsidRPr="00326A08" w:rsidRDefault="00472CE9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2268"/>
        <w:gridCol w:w="2531"/>
      </w:tblGrid>
      <w:tr w:rsidR="00472CE9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Default="00472CE9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472CE9" w:rsidRPr="00326A08" w:rsidRDefault="00472CE9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472CE9" w:rsidRPr="00326A08" w:rsidRDefault="00472CE9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472CE9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Информирование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72CE9" w:rsidRPr="00BC6D4B" w:rsidRDefault="00472CE9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72CE9" w:rsidRPr="00E71A9C" w:rsidRDefault="00472CE9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Default="00472CE9" w:rsidP="0000395C">
            <w:pPr>
              <w:jc w:val="both"/>
            </w:pPr>
            <w:r w:rsidRPr="007A710F">
              <w:t>Постоянно</w:t>
            </w: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Pr="007A710F" w:rsidRDefault="00472CE9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jc w:val="both"/>
            </w:pPr>
            <w:r>
              <w:t>Глава  сельсовета</w:t>
            </w:r>
          </w:p>
        </w:tc>
      </w:tr>
      <w:tr w:rsidR="00472CE9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472CE9" w:rsidRPr="00BC6D4B" w:rsidRDefault="00472CE9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472CE9" w:rsidRPr="00E71A9C" w:rsidRDefault="00472CE9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174C20" w:rsidRDefault="00472CE9" w:rsidP="00174C20">
            <w:r w:rsidRPr="00174C20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72CE9" w:rsidRPr="007A710F" w:rsidRDefault="00472CE9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jc w:val="both"/>
            </w:pPr>
            <w:r>
              <w:t>Глава  сельсовета</w:t>
            </w:r>
          </w:p>
        </w:tc>
      </w:tr>
      <w:tr w:rsidR="00472CE9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Объявление предостережения</w:t>
            </w:r>
          </w:p>
          <w:p w:rsidR="00472CE9" w:rsidRPr="00BC6D4B" w:rsidRDefault="00472CE9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472CE9" w:rsidRPr="00BC6D4B" w:rsidRDefault="00472CE9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472CE9" w:rsidRPr="00E71A9C" w:rsidRDefault="00472CE9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BC43DD">
            <w:r w:rsidRPr="00E71A9C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  <w:rPr>
                <w:color w:val="000000"/>
              </w:rPr>
            </w:pPr>
            <w:r>
              <w:t>Глава  сельсовета</w:t>
            </w:r>
          </w:p>
        </w:tc>
      </w:tr>
      <w:tr w:rsidR="00472CE9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Консультирование.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174C20"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</w:pPr>
            <w:r>
              <w:t>Глава  сельсовета</w:t>
            </w:r>
          </w:p>
        </w:tc>
      </w:tr>
      <w:tr w:rsidR="00472CE9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472CE9" w:rsidRPr="00E71A9C" w:rsidRDefault="00472CE9" w:rsidP="0000395C">
            <w:pPr>
              <w:shd w:val="clear" w:color="auto" w:fill="FFFFFF"/>
              <w:jc w:val="both"/>
            </w:pPr>
          </w:p>
          <w:p w:rsidR="00472CE9" w:rsidRPr="00E71A9C" w:rsidRDefault="00472CE9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472CE9" w:rsidRPr="00E71A9C" w:rsidRDefault="00472CE9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  <w:rPr>
                <w:lang w:eastAsia="en-US"/>
              </w:rPr>
            </w:pPr>
            <w:r>
              <w:t>Глава  сельсовета</w:t>
            </w:r>
          </w:p>
        </w:tc>
      </w:tr>
    </w:tbl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Pr="008418A5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472CE9" w:rsidRDefault="00472CE9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4657"/>
      </w:tblGrid>
      <w:tr w:rsidR="00472CE9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72CE9" w:rsidRPr="008418A5" w:rsidRDefault="00472CE9" w:rsidP="0000395C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472CE9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72CE9" w:rsidRPr="00E71A9C" w:rsidRDefault="00472CE9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jc w:val="center"/>
            </w:pPr>
            <w:r w:rsidRPr="00E71A9C">
              <w:t>100%</w:t>
            </w:r>
          </w:p>
        </w:tc>
      </w:tr>
      <w:tr w:rsidR="00472CE9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472CE9" w:rsidRPr="008418A5" w:rsidRDefault="00472CE9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472CE9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pPr>
              <w:widowControl w:val="0"/>
              <w:rPr>
                <w:rFonts w:ascii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C6D4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05161D" w:rsidRDefault="00472CE9" w:rsidP="0000395C">
            <w:pPr>
              <w:jc w:val="center"/>
            </w:pPr>
            <w:r w:rsidRPr="0005161D">
              <w:t>20% и более</w:t>
            </w:r>
          </w:p>
        </w:tc>
      </w:tr>
      <w:tr w:rsidR="00472CE9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72CE9" w:rsidRPr="00E71A9C" w:rsidRDefault="00472CE9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05161D" w:rsidRDefault="00472CE9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/>
    <w:sectPr w:rsidR="00472CE9" w:rsidSect="00043E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EE7"/>
    <w:rsid w:val="0000395C"/>
    <w:rsid w:val="00024ADB"/>
    <w:rsid w:val="00031BB4"/>
    <w:rsid w:val="00043E5B"/>
    <w:rsid w:val="0005161D"/>
    <w:rsid w:val="00112791"/>
    <w:rsid w:val="00174C20"/>
    <w:rsid w:val="001978A5"/>
    <w:rsid w:val="001A2EE7"/>
    <w:rsid w:val="00280A32"/>
    <w:rsid w:val="00293B01"/>
    <w:rsid w:val="002B1B66"/>
    <w:rsid w:val="002C6211"/>
    <w:rsid w:val="003074F0"/>
    <w:rsid w:val="00326A08"/>
    <w:rsid w:val="00371D0B"/>
    <w:rsid w:val="003D62AD"/>
    <w:rsid w:val="003E64B0"/>
    <w:rsid w:val="00455C19"/>
    <w:rsid w:val="00472CE9"/>
    <w:rsid w:val="0058297A"/>
    <w:rsid w:val="005A1AFB"/>
    <w:rsid w:val="005C007A"/>
    <w:rsid w:val="005D196E"/>
    <w:rsid w:val="005D445B"/>
    <w:rsid w:val="005E26D4"/>
    <w:rsid w:val="00633695"/>
    <w:rsid w:val="00652DFE"/>
    <w:rsid w:val="00655089"/>
    <w:rsid w:val="0069106B"/>
    <w:rsid w:val="007165B7"/>
    <w:rsid w:val="00761490"/>
    <w:rsid w:val="00791EDF"/>
    <w:rsid w:val="007A710F"/>
    <w:rsid w:val="007F408F"/>
    <w:rsid w:val="008418A5"/>
    <w:rsid w:val="008600DB"/>
    <w:rsid w:val="008D218B"/>
    <w:rsid w:val="008F0F18"/>
    <w:rsid w:val="009A75ED"/>
    <w:rsid w:val="009C451C"/>
    <w:rsid w:val="009F322A"/>
    <w:rsid w:val="00A610C1"/>
    <w:rsid w:val="00A96E23"/>
    <w:rsid w:val="00B5027C"/>
    <w:rsid w:val="00BA0E16"/>
    <w:rsid w:val="00BC43DD"/>
    <w:rsid w:val="00BC6D4B"/>
    <w:rsid w:val="00C66D1D"/>
    <w:rsid w:val="00C7357D"/>
    <w:rsid w:val="00C76365"/>
    <w:rsid w:val="00C95D74"/>
    <w:rsid w:val="00CB2D27"/>
    <w:rsid w:val="00D11E6A"/>
    <w:rsid w:val="00D3336B"/>
    <w:rsid w:val="00D5539B"/>
    <w:rsid w:val="00D6388A"/>
    <w:rsid w:val="00D9685B"/>
    <w:rsid w:val="00E355D3"/>
    <w:rsid w:val="00E71A9C"/>
    <w:rsid w:val="00E9702E"/>
    <w:rsid w:val="00F47CC2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6D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1A2EE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A2E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1A2EE7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5E26D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E26D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371D0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71D0B"/>
    <w:rPr>
      <w:rFonts w:ascii="Times New Roman" w:hAnsi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1D0B"/>
    <w:rPr>
      <w:rFonts w:ascii="Courier New" w:hAnsi="Courier New" w:cs="Times New Roman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371D0B"/>
    <w:rPr>
      <w:rFonts w:ascii="Calibri" w:hAnsi="Calibri"/>
    </w:rPr>
  </w:style>
  <w:style w:type="paragraph" w:styleId="ac">
    <w:name w:val="Document Map"/>
    <w:basedOn w:val="a"/>
    <w:link w:val="ad"/>
    <w:uiPriority w:val="99"/>
    <w:semiHidden/>
    <w:rsid w:val="00D553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2021-09-30T13:52:00Z</dcterms:created>
  <dcterms:modified xsi:type="dcterms:W3CDTF">2022-12-13T04:52:00Z</dcterms:modified>
</cp:coreProperties>
</file>