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3" w:rsidRDefault="003D6B43" w:rsidP="003D6B43">
      <w:pPr>
        <w:shd w:val="clear" w:color="auto" w:fill="FFFFFF"/>
        <w:spacing w:before="19"/>
        <w:jc w:val="center"/>
      </w:pPr>
      <w:r>
        <w:rPr>
          <w:noProof/>
        </w:rPr>
        <w:drawing>
          <wp:inline distT="0" distB="0" distL="0" distR="0">
            <wp:extent cx="600075" cy="76200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43" w:rsidRDefault="003D6B43" w:rsidP="003D6B43">
      <w:pPr>
        <w:shd w:val="clear" w:color="auto" w:fill="FFFFFF"/>
        <w:spacing w:before="19"/>
        <w:ind w:left="5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3D6B43" w:rsidRDefault="003D6B43" w:rsidP="003D6B43">
      <w:pPr>
        <w:shd w:val="clear" w:color="auto" w:fill="FFFFFF"/>
        <w:spacing w:before="19"/>
        <w:ind w:left="58"/>
        <w:jc w:val="center"/>
        <w:rPr>
          <w:b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3D6B43" w:rsidRDefault="003D6B43" w:rsidP="003D6B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3D6B43" w:rsidRDefault="003D6B43" w:rsidP="003D6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**.**.2022                                  с. Никольск                                     № ПРОЕКТ</w:t>
      </w:r>
    </w:p>
    <w:p w:rsidR="003D6B43" w:rsidRDefault="003D6B43" w:rsidP="003D6B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6B43" w:rsidRDefault="003D6B43" w:rsidP="003D6B43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D6B43" w:rsidRDefault="003D6B43" w:rsidP="003D6B43">
      <w:pPr>
        <w:tabs>
          <w:tab w:val="left" w:pos="10490"/>
        </w:tabs>
        <w:ind w:right="42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принятия решений об условиях приватизации муниципального имущества</w:t>
      </w:r>
    </w:p>
    <w:p w:rsidR="003D6B43" w:rsidRDefault="003D6B43" w:rsidP="003D6B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B43" w:rsidRDefault="003D6B43" w:rsidP="003D6B43">
      <w:pPr>
        <w:pStyle w:val="ConsPlusTit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 Уставом Никольского сельсовета</w:t>
      </w:r>
      <w:r w:rsidR="00E47C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7C0C">
        <w:rPr>
          <w:rFonts w:ascii="Times New Roman" w:hAnsi="Times New Roman" w:cs="Times New Roman"/>
          <w:b w:val="0"/>
          <w:sz w:val="28"/>
          <w:szCs w:val="28"/>
        </w:rPr>
        <w:t>Абанского</w:t>
      </w:r>
      <w:proofErr w:type="spellEnd"/>
      <w:r w:rsidR="00E47C0C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Никольский сельский Совет депутатов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D6B43" w:rsidRDefault="003D6B43" w:rsidP="003D6B43">
      <w:pPr>
        <w:pStyle w:val="ConsPlusTit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3D6B43" w:rsidRDefault="003D6B43" w:rsidP="003D6B43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6B43" w:rsidRDefault="003D6B43" w:rsidP="003D6B43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 в периодическом печатном издании «Ведомости органов местного самоуправления Никольский сельсовет»</w:t>
      </w:r>
    </w:p>
    <w:p w:rsidR="003D6B43" w:rsidRDefault="003D6B43" w:rsidP="003D6B43">
      <w:pPr>
        <w:tabs>
          <w:tab w:val="left" w:pos="10348"/>
          <w:tab w:val="left" w:pos="10490"/>
        </w:tabs>
        <w:ind w:right="-1"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3D6B43" w:rsidRDefault="003D6B43" w:rsidP="003D6B43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Председатель Совета</w:t>
      </w:r>
    </w:p>
    <w:p w:rsidR="003D6B43" w:rsidRDefault="003D6B43" w:rsidP="003D6B43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депутатов</w:t>
      </w:r>
    </w:p>
    <w:p w:rsidR="003D6B43" w:rsidRDefault="003D6B43" w:rsidP="003D6B43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Глава Никольского сельсовета                                     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С.Ф.Охотникова</w:t>
      </w:r>
      <w:proofErr w:type="spellEnd"/>
    </w:p>
    <w:p w:rsidR="003D6B43" w:rsidRDefault="003D6B43" w:rsidP="003D6B43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D6B43" w:rsidRDefault="003D6B43" w:rsidP="003D6B43">
      <w:pPr>
        <w:ind w:right="282"/>
        <w:rPr>
          <w:rFonts w:ascii="Times New Roman" w:hAnsi="Times New Roman"/>
          <w:bCs/>
          <w:iCs/>
          <w:sz w:val="28"/>
          <w:szCs w:val="28"/>
        </w:rPr>
      </w:pPr>
    </w:p>
    <w:p w:rsidR="003D6B43" w:rsidRDefault="003D6B43" w:rsidP="003D6B43">
      <w:pPr>
        <w:ind w:right="282"/>
        <w:rPr>
          <w:rFonts w:ascii="Times New Roman" w:hAnsi="Times New Roman"/>
          <w:bCs/>
          <w:iCs/>
          <w:sz w:val="28"/>
          <w:szCs w:val="28"/>
        </w:rPr>
      </w:pPr>
    </w:p>
    <w:p w:rsidR="003D6B43" w:rsidRDefault="003D6B43" w:rsidP="003D6B43">
      <w:pPr>
        <w:ind w:right="282"/>
        <w:rPr>
          <w:rFonts w:ascii="Times New Roman" w:hAnsi="Times New Roman"/>
          <w:bCs/>
          <w:iCs/>
          <w:sz w:val="28"/>
          <w:szCs w:val="28"/>
        </w:rPr>
      </w:pPr>
    </w:p>
    <w:p w:rsidR="003D6B43" w:rsidRDefault="003D6B43" w:rsidP="003D6B43">
      <w:pPr>
        <w:ind w:right="282"/>
        <w:rPr>
          <w:rFonts w:ascii="Times New Roman" w:hAnsi="Times New Roman"/>
          <w:bCs/>
          <w:iCs/>
          <w:sz w:val="28"/>
          <w:szCs w:val="28"/>
        </w:rPr>
      </w:pPr>
    </w:p>
    <w:p w:rsidR="003D6B43" w:rsidRDefault="003D6B43" w:rsidP="003D6B43">
      <w:pPr>
        <w:ind w:left="4956" w:right="28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к Решению Никольского сельского Совета депутатов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****</w:t>
      </w:r>
    </w:p>
    <w:p w:rsidR="003D6B43" w:rsidRDefault="003D6B43" w:rsidP="003D6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B43" w:rsidRDefault="003D6B43" w:rsidP="003D6B43">
      <w:pPr>
        <w:pStyle w:val="ConsPlusTitle"/>
        <w:jc w:val="center"/>
        <w:rPr>
          <w:rFonts w:ascii="Times New Roman" w:hAnsi="Times New Roman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D6B43" w:rsidRDefault="003D6B43" w:rsidP="003D6B43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</w:t>
      </w:r>
    </w:p>
    <w:p w:rsidR="003D6B43" w:rsidRDefault="003D6B43" w:rsidP="003D6B43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3D6B43" w:rsidRDefault="003D6B43" w:rsidP="003D6B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B43" w:rsidRDefault="003D6B43" w:rsidP="003D6B43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принятия решений об условиях приватизации муниципального имущества Никольского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Никольского сельсовета решений об условиях приватизации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самоуправления на принятие решения об условиях приватизации муниципального имущества является – Никольский сельский Совет депутатов.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B43" w:rsidRDefault="003D6B43" w:rsidP="003D6B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принятия решений об условиях приватизации муниципального имущества</w:t>
      </w:r>
    </w:p>
    <w:p w:rsidR="00E47C0C" w:rsidRDefault="00E47C0C" w:rsidP="003D6B43">
      <w:pPr>
        <w:pStyle w:val="ConsPlusNormal"/>
        <w:ind w:firstLine="709"/>
        <w:jc w:val="center"/>
        <w:rPr>
          <w:rFonts w:ascii="Times New Roman" w:hAnsi="Times New Roman"/>
        </w:rPr>
      </w:pP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условиях приватизации муниципального имущества оформляется администрацией Никольского сельсовета.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3.4. срок рассрочки платежа (в случае ее предоставления);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</w:t>
      </w:r>
      <w:r w:rsidR="00E4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средством преобразования унитарного предприятия;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Никольского сельсовета.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D6B43" w:rsidRDefault="003D6B43" w:rsidP="003D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D6B43" w:rsidRDefault="003D6B43" w:rsidP="003D6B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3D6B43" w:rsidRDefault="003D6B43" w:rsidP="003D6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3D6B43" w:rsidRDefault="003D6B43" w:rsidP="003D6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Решение об условиях приватизации объекта культурного наследия, включенного в реестр объектов культурного наследия, должно содержать </w:t>
      </w:r>
      <w:r>
        <w:rPr>
          <w:rFonts w:ascii="Times New Roman" w:hAnsi="Times New Roman"/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3D6B43" w:rsidRDefault="003D6B43" w:rsidP="003D6B4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3D6B43" w:rsidRDefault="003D6B43" w:rsidP="003D6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Никольского сельсовета вправе обратиться в суд с иском об изъятии посредством выкупа такого объекта для муниципальных нужд.</w:t>
      </w:r>
    </w:p>
    <w:p w:rsidR="003D6B43" w:rsidRDefault="003D6B43" w:rsidP="003D6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Решение об условиях приватизации муниципального имущества размещается в открытом доступе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администрации Никольского сельсовета в сети </w:t>
      </w:r>
      <w:r>
        <w:rPr>
          <w:rFonts w:ascii="Times New Roman" w:hAnsi="Times New Roman"/>
          <w:sz w:val="28"/>
          <w:szCs w:val="28"/>
        </w:rPr>
        <w:t>«Интернет» в течение десяти дней со дня принятия этого решения.</w:t>
      </w:r>
    </w:p>
    <w:p w:rsidR="003D6B43" w:rsidRDefault="003D6B43" w:rsidP="003D6B43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5D2" w:rsidRDefault="009135D2"/>
    <w:sectPr w:rsidR="0091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3"/>
    <w:rsid w:val="003D6B43"/>
    <w:rsid w:val="009135D2"/>
    <w:rsid w:val="00E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3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B43"/>
    <w:pPr>
      <w:ind w:left="720"/>
      <w:contextualSpacing/>
    </w:pPr>
    <w:rPr>
      <w:rFonts w:eastAsiaTheme="minorEastAsia" w:cstheme="minorBidi"/>
    </w:rPr>
  </w:style>
  <w:style w:type="paragraph" w:customStyle="1" w:styleId="ConsPlusTitle">
    <w:name w:val="ConsPlusTitle"/>
    <w:qFormat/>
    <w:rsid w:val="003D6B4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3D6B43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3D6B43"/>
    <w:pPr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3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B43"/>
    <w:pPr>
      <w:ind w:left="720"/>
      <w:contextualSpacing/>
    </w:pPr>
    <w:rPr>
      <w:rFonts w:eastAsiaTheme="minorEastAsia" w:cstheme="minorBidi"/>
    </w:rPr>
  </w:style>
  <w:style w:type="paragraph" w:customStyle="1" w:styleId="ConsPlusTitle">
    <w:name w:val="ConsPlusTitle"/>
    <w:qFormat/>
    <w:rsid w:val="003D6B4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3D6B43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3D6B43"/>
    <w:pPr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2022-10-31T06:27:00Z</dcterms:created>
  <dcterms:modified xsi:type="dcterms:W3CDTF">2022-10-31T06:32:00Z</dcterms:modified>
</cp:coreProperties>
</file>