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6A" w:rsidRPr="003B796A" w:rsidRDefault="003B796A" w:rsidP="003B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6A" w:rsidRPr="003B796A" w:rsidRDefault="003B796A" w:rsidP="003B79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796A" w:rsidRPr="003B796A" w:rsidRDefault="003B796A" w:rsidP="003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7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НИКОЛЬСКИЙ СЕЛЬСКИЙ СОВЕТ ДЕПУТАТОВ</w:t>
      </w:r>
    </w:p>
    <w:p w:rsidR="003B796A" w:rsidRPr="003B796A" w:rsidRDefault="003B796A" w:rsidP="003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79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АБАНСКОГО РАЙОНА КРАСНОЯРСКОГО КРАЯ</w:t>
      </w:r>
    </w:p>
    <w:p w:rsidR="003B796A" w:rsidRPr="003B796A" w:rsidRDefault="003B796A" w:rsidP="003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796A" w:rsidRPr="003B796A" w:rsidRDefault="003B796A" w:rsidP="003B79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3B796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РЕШЕНИЕ</w:t>
      </w:r>
    </w:p>
    <w:p w:rsidR="003B796A" w:rsidRPr="003B796A" w:rsidRDefault="003B796A" w:rsidP="003B79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B796A" w:rsidRPr="003B796A" w:rsidRDefault="003B796A" w:rsidP="003B796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9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.  . 2021г.                                 с. Никольск                                   № проект</w:t>
      </w:r>
    </w:p>
    <w:p w:rsidR="003B796A" w:rsidRDefault="003B796A" w:rsidP="00094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A0C" w:rsidRDefault="00595A0C" w:rsidP="003B7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66CC"/>
          <w:sz w:val="28"/>
          <w:szCs w:val="28"/>
          <w:bdr w:val="none" w:sz="0" w:space="0" w:color="auto" w:frame="1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</w:t>
      </w:r>
      <w:hyperlink r:id="rId7" w:tooltip="Утверждения положений" w:history="1">
        <w:r w:rsidRPr="003B79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утверждении положения</w:t>
        </w:r>
      </w:hyperlink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премировании, </w:t>
      </w:r>
      <w:hyperlink r:id="rId8" w:tooltip="Единовременная выплата" w:history="1">
        <w:r w:rsidRPr="003B79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единовременной выплате</w:t>
        </w:r>
      </w:hyperlink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ежегодного оплачиваемого отпуска и выплате материальной помощи муниципаль</w:t>
      </w:r>
      <w:r w:rsidR="003B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служащим</w:t>
      </w:r>
      <w:r w:rsidR="0031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1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="0031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муниципальной службы</w:t>
      </w:r>
      <w:r w:rsidR="003B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Никольского сельсовета </w:t>
      </w:r>
      <w:proofErr w:type="spellStart"/>
      <w:r w:rsidR="003B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</w:t>
      </w: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</w:t>
      </w:r>
      <w:hyperlink r:id="rId9" w:tooltip="Красноярский край" w:history="1">
        <w:r w:rsidRPr="003B79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Красноярского края</w:t>
        </w:r>
      </w:hyperlink>
    </w:p>
    <w:p w:rsidR="003B796A" w:rsidRPr="00094B64" w:rsidRDefault="003B796A" w:rsidP="00094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A0C" w:rsidRPr="00094B64" w:rsidRDefault="003B796A" w:rsidP="00094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595A0C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144, 191 Трудового кодекса Российской Федерации, статьями 22, 26 Федерального закона от 01.01.2001 г. «О муниципальной службе в Российской Федерации» статьями 7, 11 Закона Красноярского края от 01.01.2001 г. № 5-1565 «Об особенностях правового регулирования муниципальной службы в Красноярском крае», статьями 11, 13</w:t>
      </w:r>
      <w:r w:rsidR="00595A0C" w:rsidRPr="003B7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Законы, Красноярский край" w:history="1">
        <w:r w:rsidR="00595A0C" w:rsidRPr="003B79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 Красноярского края</w:t>
        </w:r>
      </w:hyperlink>
      <w:r w:rsidR="00595A0C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01.01.2001 г. «О предельных нормативах размеров </w:t>
      </w:r>
      <w:hyperlink r:id="rId11" w:tooltip="Оплата труда" w:history="1">
        <w:r w:rsidR="00595A0C" w:rsidRPr="003B79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оплаты труда</w:t>
        </w:r>
      </w:hyperlink>
      <w:r w:rsidR="00595A0C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служащих», Уставом Никольского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</w:t>
      </w:r>
      <w:r w:rsidR="00595A0C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="00595A0C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Красноярского края, Николь</w:t>
      </w:r>
      <w:r w:rsidR="00595A0C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сельский Совет депутатов РЕШИЛ:</w:t>
      </w:r>
    </w:p>
    <w:p w:rsidR="003B796A" w:rsidRDefault="003B796A" w:rsidP="003B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1.</w:t>
      </w:r>
      <w:r w:rsidR="00595A0C" w:rsidRPr="003B7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Утвердить Положение о премировании </w:t>
      </w:r>
      <w:hyperlink r:id="rId12" w:tooltip="Единовременная выплата" w:history="1">
        <w:r w:rsidRPr="003B79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единовременной выплате</w:t>
        </w:r>
      </w:hyperlink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ежегодного оплачиваемого отпуска и выплате материальной помощи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служащим администрации Никольского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</w:t>
      </w: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</w:t>
      </w:r>
      <w:hyperlink r:id="rId13" w:tooltip="Красноярский край" w:history="1">
        <w:r w:rsidRPr="003B79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Красноярского края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14BDD" w:rsidRPr="00101C5F" w:rsidRDefault="003B796A" w:rsidP="00314B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66C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2. Решение от 20.09.2011 № 19-42Р «</w:t>
      </w:r>
      <w:r w:rsidR="00314BDD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</w:t>
      </w:r>
      <w:hyperlink r:id="rId14" w:tooltip="Утверждения положений" w:history="1">
        <w:r w:rsidR="00314BDD" w:rsidRPr="003B79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утверждении положения</w:t>
        </w:r>
      </w:hyperlink>
      <w:r w:rsidR="00314BDD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премировании, </w:t>
      </w:r>
      <w:r w:rsidR="00314BDD" w:rsidRPr="0031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единовременной выплат</w:t>
      </w:r>
      <w:r w:rsidR="0031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hyperlink r:id="rId15" w:tooltip="Единовременная выплата" w:history="1"/>
      <w:r w:rsidR="00314BDD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ежегодного оплачиваемого отпуска и выплате материальной помощи муниципаль</w:t>
      </w:r>
      <w:r w:rsidR="0031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служащим, </w:t>
      </w:r>
      <w:proofErr w:type="gramStart"/>
      <w:r w:rsidR="0031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="0031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муниципальной службы администрации Никольского сельсовета </w:t>
      </w:r>
      <w:proofErr w:type="spellStart"/>
      <w:r w:rsidR="0031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</w:t>
      </w:r>
      <w:r w:rsidR="00314BDD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314BDD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</w:t>
      </w:r>
      <w:hyperlink r:id="rId16" w:tooltip="Красноярский край" w:history="1">
        <w:r w:rsidR="00314BDD" w:rsidRPr="003B79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Красноярского края</w:t>
        </w:r>
      </w:hyperlink>
      <w:r w:rsidR="00314B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считать утратившим силу.</w:t>
      </w:r>
    </w:p>
    <w:p w:rsidR="00101C5F" w:rsidRPr="00101C5F" w:rsidRDefault="00101C5F" w:rsidP="0010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01C5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01C5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101C5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исполнением настоящего Решения оставляю за собой.</w:t>
      </w:r>
    </w:p>
    <w:p w:rsidR="00101C5F" w:rsidRPr="00101C5F" w:rsidRDefault="00101C5F" w:rsidP="0010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Опубликовать настоящее решение в периодическом печатном издании  «Ведомости органов местного самоуправления Никольский сельсовет» и разместить на официальном сайте администрации Никольского сельсовета   </w:t>
      </w:r>
      <w:hyperlink r:id="rId17" w:history="1">
        <w:r w:rsidRPr="00101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https</w:t>
        </w:r>
        <w:r w:rsidRPr="00101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://</w:t>
        </w:r>
        <w:proofErr w:type="spellStart"/>
        <w:r w:rsidRPr="00101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nikolsk</w:t>
        </w:r>
        <w:proofErr w:type="spellEnd"/>
        <w:r w:rsidRPr="00101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24.</w:t>
        </w:r>
        <w:proofErr w:type="spellStart"/>
        <w:r w:rsidRPr="00101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proofErr w:type="spellEnd"/>
      </w:hyperlink>
      <w:r w:rsidRPr="0010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101C5F" w:rsidRPr="00101C5F" w:rsidRDefault="00101C5F" w:rsidP="0010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Настоящее решение вступает в силу после официального опубликования.</w:t>
      </w:r>
    </w:p>
    <w:p w:rsidR="003B796A" w:rsidRDefault="003B796A" w:rsidP="003B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6CC"/>
          <w:sz w:val="28"/>
          <w:szCs w:val="28"/>
          <w:bdr w:val="none" w:sz="0" w:space="0" w:color="auto" w:frame="1"/>
          <w:lang w:eastAsia="ru-RU"/>
        </w:rPr>
      </w:pPr>
    </w:p>
    <w:p w:rsidR="003B796A" w:rsidRDefault="00101C5F" w:rsidP="003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Совета депутатов</w:t>
      </w:r>
    </w:p>
    <w:p w:rsidR="00101C5F" w:rsidRDefault="00101C5F" w:rsidP="003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С.Ф.Охотниова</w:t>
      </w:r>
      <w:proofErr w:type="spellEnd"/>
    </w:p>
    <w:p w:rsidR="003B796A" w:rsidRDefault="003B796A" w:rsidP="003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96A" w:rsidRDefault="003B796A" w:rsidP="003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96A" w:rsidRDefault="003B796A" w:rsidP="003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96A" w:rsidRDefault="003B796A" w:rsidP="003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796A" w:rsidRPr="00094B64" w:rsidRDefault="003B796A" w:rsidP="003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A0C" w:rsidRPr="003B796A" w:rsidRDefault="00321EC1" w:rsidP="003B79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</w:t>
      </w:r>
    </w:p>
    <w:p w:rsidR="00595A0C" w:rsidRDefault="00101C5F" w:rsidP="003B79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Николь</w:t>
      </w:r>
      <w:r w:rsidR="00595A0C" w:rsidRPr="003B7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</w:t>
      </w:r>
    </w:p>
    <w:p w:rsidR="00101C5F" w:rsidRPr="003B796A" w:rsidRDefault="00101C5F" w:rsidP="003B79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    2021 №</w:t>
      </w:r>
    </w:p>
    <w:p w:rsidR="00595A0C" w:rsidRPr="00094B64" w:rsidRDefault="00595A0C" w:rsidP="003B796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595A0C" w:rsidRPr="00094B64" w:rsidRDefault="00595A0C" w:rsidP="00094B6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ПРЕМИРОВАНИИ, ЕДИНОВРЕМЕННОЙ ВЫПЛАТЕ ПРИ ПРЕДОСТАВЛЕНИИ ЕЖЕГОДНОГО ОПЛАЧИВАЕМОГО ОТПУСКА И ВЫПЛАТЕ МАТЕРИАЛЬНОЙ ПОМОЩИ МУНИЦИПАЛЬ</w:t>
      </w:r>
      <w:r w:rsidR="003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СЛУЖАЩИМ АДМИНИСТРАЦИИ НИКОЛЬСКОГО СЕЛЬСОВЕТА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 РАЙОНА КРАСНОЯРСКОГО КРАЯ</w:t>
      </w:r>
    </w:p>
    <w:p w:rsidR="00595A0C" w:rsidRPr="00094B64" w:rsidRDefault="00595A0C" w:rsidP="00314BD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ОБЩИЕ ПОЛОЖЕНИЯ</w:t>
      </w:r>
    </w:p>
    <w:p w:rsidR="00595A0C" w:rsidRPr="00094B64" w:rsidRDefault="00595A0C" w:rsidP="00094B6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 Настоящее Положение о премировании, единовременной выплате при предоставлении ежегодного оплачиваемого отпуска и выплате материальной помощи определяет порядок и условия премирования единовременной выплате при предоставлении ежегодного оплачиваемого отпуска и выплаты материальной помощи муниципальным служащим, для которых представителем нанимателя (ра</w:t>
      </w:r>
      <w:r w:rsidR="003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ботодателя) является Глава Никольского сельсовета </w:t>
      </w:r>
      <w:proofErr w:type="spellStart"/>
      <w:r w:rsidR="003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</w:t>
      </w: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муниципальные служащие)</w:t>
      </w:r>
    </w:p>
    <w:p w:rsidR="00595A0C" w:rsidRDefault="00595A0C" w:rsidP="00321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ПОРЯДОК И УСЛОВИЯ ПРЕМИРОВАНИЯ МУНИЦИПАЛЬНЫХ </w:t>
      </w:r>
      <w:r w:rsidRPr="003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</w:p>
    <w:p w:rsidR="00321EC1" w:rsidRPr="00321EC1" w:rsidRDefault="00321EC1" w:rsidP="00321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A0C" w:rsidRPr="00321EC1" w:rsidRDefault="00595A0C" w:rsidP="00321EC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EC1">
        <w:rPr>
          <w:rFonts w:ascii="Times New Roman" w:hAnsi="Times New Roman" w:cs="Times New Roman"/>
          <w:sz w:val="28"/>
          <w:szCs w:val="28"/>
          <w:lang w:eastAsia="ru-RU"/>
        </w:rPr>
        <w:t>2.1.Премирование муниципальных служащих производится в целях усиления их материальной заинтересованности в повышении качества выполнения задач, во</w:t>
      </w:r>
      <w:r w:rsidR="00321EC1" w:rsidRPr="00321EC1">
        <w:rPr>
          <w:rFonts w:ascii="Times New Roman" w:hAnsi="Times New Roman" w:cs="Times New Roman"/>
          <w:sz w:val="28"/>
          <w:szCs w:val="28"/>
          <w:lang w:eastAsia="ru-RU"/>
        </w:rPr>
        <w:t xml:space="preserve">зложенных на администрацию Никольского сельсовета </w:t>
      </w:r>
      <w:proofErr w:type="spellStart"/>
      <w:r w:rsidR="00321EC1" w:rsidRPr="00321EC1">
        <w:rPr>
          <w:rFonts w:ascii="Times New Roman" w:hAnsi="Times New Roman" w:cs="Times New Roman"/>
          <w:sz w:val="28"/>
          <w:szCs w:val="28"/>
          <w:lang w:eastAsia="ru-RU"/>
        </w:rPr>
        <w:t>Аба</w:t>
      </w:r>
      <w:r w:rsidRPr="00321EC1">
        <w:rPr>
          <w:rFonts w:ascii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321EC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– администрация сельсовета), в профессиональном и компетентном исполнении ими должностных обязанностей, в целях усиления мотивации для повышения эффективности качества деятельности муниципальных служащих, достижения конкретных результатов деятельности.</w:t>
      </w:r>
    </w:p>
    <w:p w:rsidR="00595A0C" w:rsidRPr="00321EC1" w:rsidRDefault="00595A0C" w:rsidP="00321EC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EC1">
        <w:rPr>
          <w:rFonts w:ascii="Times New Roman" w:hAnsi="Times New Roman" w:cs="Times New Roman"/>
          <w:sz w:val="28"/>
          <w:szCs w:val="28"/>
          <w:lang w:eastAsia="ru-RU"/>
        </w:rPr>
        <w:t>2.2.Муниципальным служащим выплачиваются премии за успешное и добросовестное исполнение ими своих должностных обязанностей, продолжительную и безупречную службу, выполнение заданий особой важности и сложности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Премии за выполнение особо важных и сложных заданий выплачиваются муниципальным служащим за своевременное и качественное выполнения </w:t>
      </w: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задания, за проявленную инициативу при выполнении задания, с учетом обеспечения задач и функций, исполнение должностного регламента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Премирование муниципальных служащих 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результаты </w:t>
      </w:r>
      <w:hyperlink r:id="rId18" w:tooltip="Деятельность администраций" w:history="1">
        <w:r w:rsidR="00321EC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деятельности </w:t>
        </w:r>
        <w:r w:rsidRPr="00321EC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администрации</w:t>
        </w:r>
      </w:hyperlink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сельсовета, исполнение должностного регламента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 премированию по итогам работы за год не представляются муниципальные служащие, находящиеся на муниципальной службе менее трех месяцев.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Конкретные размеры премии муниципальным служащим определяются в пределах фонда оплаты труда и максимальными размерами не ограничиваются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Оценка результатов службы для целей премирования производится в зависимости </w:t>
      </w:r>
      <w:proofErr w:type="gramStart"/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их должностных обязанностей плана работ администрации сельсовета, индивидуальных планов работы муниципального служащего;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степени и качества выполнения муниципальными служащими поручений Главы сельсовета;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степени и качества исполнения муниципальными служащими служебного распорядка;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на высоком организационном уровне краевых, районных поселковых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премирование муниципальных служащих производится по решению представителя нанимателя</w:t>
      </w:r>
    </w:p>
    <w:p w:rsidR="00595A0C" w:rsidRPr="00094B64" w:rsidRDefault="00094B64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5A0C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В случаях превышения установленных законом предельных размеров дефицита </w:t>
      </w:r>
      <w:hyperlink r:id="rId19" w:tooltip="Бюджет местный" w:history="1">
        <w:r w:rsidR="00595A0C" w:rsidRPr="00321EC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местного бюджета</w:t>
        </w:r>
      </w:hyperlink>
      <w:r w:rsidR="003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муниципального долга Никольского сельсовета </w:t>
      </w:r>
      <w:proofErr w:type="spellStart"/>
      <w:r w:rsidR="003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</w:t>
      </w:r>
      <w:r w:rsidR="00595A0C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="00595A0C"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премирование муниципальных служащих не осуществляется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служащие, имеющие дисциплинарные </w:t>
      </w:r>
      <w:hyperlink r:id="rId20" w:tooltip="Взыскание" w:history="1">
        <w:r w:rsidRPr="00321EC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взыскания</w:t>
        </w:r>
      </w:hyperlink>
      <w:r w:rsidRPr="0032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 премированию в течение срока действия дисциплинарного взыскания.</w:t>
      </w:r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представляются к премированию муниципальные служащие, отстраненные от замещаемой должности муниципальной службы.</w:t>
      </w:r>
    </w:p>
    <w:p w:rsidR="00595A0C" w:rsidRPr="00094B64" w:rsidRDefault="00595A0C" w:rsidP="00314BD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 ПОРЯДОК И УСЛОВИЯ ЕДИНОВРЕМЕННОЙ ВЫПЛАТЫ ПРИ ПРЕДОСТАВЛЕНИИ ЕЖЕГОДНОГО ОПЛАЧИАЕМОГО ОТПУСКА МУНИЦПАЛЬНЫМ СЛУЖАЩИМ</w:t>
      </w:r>
    </w:p>
    <w:p w:rsidR="00595A0C" w:rsidRPr="00094B64" w:rsidRDefault="00595A0C" w:rsidP="00094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3.1.Муниципальным служащим один раз в год при предоставлении ежегодного оплачиваемого отпуска производится единовременная выплата в размере 3,5 </w:t>
      </w:r>
      <w:hyperlink r:id="rId21" w:tooltip="Должностной оклад" w:history="1">
        <w:r w:rsidRPr="00321EC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должностного оклада</w:t>
        </w:r>
      </w:hyperlink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Единовременная выплата производится одновременно с предоставлением ежегодного оплачиваемого отпуска.</w:t>
      </w:r>
    </w:p>
    <w:p w:rsidR="00595A0C" w:rsidRPr="00094B64" w:rsidRDefault="00595A0C" w:rsidP="00094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3.2.Единовременная выплата при предоставлении ежегодного оплачиваемого отпуска производится с учетом районного коэффициента и процентной надбавки к </w:t>
      </w:r>
      <w:hyperlink r:id="rId22" w:tooltip="Заработная плата" w:history="1">
        <w:r w:rsidRPr="00321EC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заработной плате</w:t>
        </w:r>
      </w:hyperlink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стаж работы в районах Крайнего Севера и приравненных к ним местностях, в иных местностях края с особыми климатическим условиями.</w:t>
      </w:r>
      <w:proofErr w:type="gramEnd"/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 </w:t>
      </w:r>
      <w:hyperlink r:id="rId23" w:tooltip="Календарный год" w:history="1">
        <w:r w:rsidRPr="00321EC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календарного года</w:t>
        </w:r>
      </w:hyperlink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подлежит выплате муниципальному служащему на основании правового акта, издаваемого представителем нанимателя, в последнем месяце календарного года в пределах установленного фонда оплаты труда.</w:t>
      </w:r>
      <w:proofErr w:type="gramEnd"/>
    </w:p>
    <w:p w:rsidR="00595A0C" w:rsidRPr="00094B64" w:rsidRDefault="00595A0C" w:rsidP="0032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3.4.При прекращении или расторжении служебного контракта, освобождении от замещаемой должности муниципальной службы и увольнении с муниц</w:t>
      </w:r>
      <w:r w:rsidR="0032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службы муниципальному служащему одновременно с выплатой денежной компенсации за неиспользованные дни отпуска выплачивается пропорционально отработанному времени и в пределах установленного фонда оплаты труда не полученная муниципальным служащим единовременная выплата при предоставлении ежегодного оплачиваемого отпуска</w:t>
      </w:r>
      <w:proofErr w:type="gramEnd"/>
    </w:p>
    <w:p w:rsidR="00595A0C" w:rsidRPr="00094B64" w:rsidRDefault="00595A0C" w:rsidP="00314BD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ПОРЯДОК И УСЛОВИЯ ВЫПЛАТЫ МАТЕРИАЛЬНОЙ ПОМОЩИ МУНИЦИПАЛЬНЫИ СЛУЖАЩИМ</w:t>
      </w:r>
    </w:p>
    <w:p w:rsidR="00595A0C" w:rsidRPr="00153451" w:rsidRDefault="00595A0C" w:rsidP="00094B6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4.1.Основание для выплаты единовременной материальной помощи являются:</w:t>
      </w:r>
    </w:p>
    <w:p w:rsidR="00595A0C" w:rsidRPr="00153451" w:rsidRDefault="00595A0C" w:rsidP="00094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4" w:tooltip="Бракосочетание" w:history="1">
        <w:r w:rsidRPr="001534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бракосочетание</w:t>
        </w:r>
      </w:hyperlink>
      <w:r w:rsidRPr="0015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5A0C" w:rsidRPr="00153451" w:rsidRDefault="00595A0C" w:rsidP="00094B6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рождение ребенка;</w:t>
      </w:r>
    </w:p>
    <w:p w:rsidR="00595A0C" w:rsidRPr="00153451" w:rsidRDefault="00595A0C" w:rsidP="00094B6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смерть супруга (супруги) или близкого родственников.</w:t>
      </w:r>
    </w:p>
    <w:p w:rsidR="00595A0C" w:rsidRPr="00094B64" w:rsidRDefault="00595A0C" w:rsidP="00153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</w:t>
      </w:r>
      <w:r w:rsidR="0015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течение</w:t>
      </w: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календарного года, не должен превышать пяти тысяч рублей по каждому основанию.</w:t>
      </w:r>
    </w:p>
    <w:p w:rsidR="00595A0C" w:rsidRPr="00094B64" w:rsidRDefault="00595A0C" w:rsidP="00153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 в пределах средств, предусмотренных на указанные цели при формировании фонда оплаты труда муниципаль</w:t>
      </w:r>
      <w:r w:rsidR="0015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служащих администрации Николь</w:t>
      </w: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сельсовета.</w:t>
      </w:r>
      <w:proofErr w:type="gramEnd"/>
    </w:p>
    <w:p w:rsidR="00595A0C" w:rsidRPr="00094B64" w:rsidRDefault="00595A0C" w:rsidP="00153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Выплата производится по решению представителя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фактическое основание для предоставления материальной помощи.</w:t>
      </w:r>
    </w:p>
    <w:p w:rsidR="00206263" w:rsidRPr="00094B64" w:rsidRDefault="00206263" w:rsidP="00094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6263" w:rsidRPr="00094B64" w:rsidSect="00314B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54F4"/>
    <w:multiLevelType w:val="hybridMultilevel"/>
    <w:tmpl w:val="E676D8FC"/>
    <w:lvl w:ilvl="0" w:tplc="BEC8B590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0C"/>
    <w:rsid w:val="00094B64"/>
    <w:rsid w:val="00101C5F"/>
    <w:rsid w:val="00153451"/>
    <w:rsid w:val="00206263"/>
    <w:rsid w:val="00314BDD"/>
    <w:rsid w:val="00321EC1"/>
    <w:rsid w:val="00327865"/>
    <w:rsid w:val="003B796A"/>
    <w:rsid w:val="005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edinovremennaya_viplata/" TargetMode="External"/><Relationship Id="rId13" Type="http://schemas.openxmlformats.org/officeDocument/2006/relationships/hyperlink" Target="https://pandia.ru/text/category/krasnoyarskij_kraj/" TargetMode="External"/><Relationship Id="rId18" Type="http://schemas.openxmlformats.org/officeDocument/2006/relationships/hyperlink" Target="https://pandia.ru/text/category/deyatelmznostmz_administratcij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dolzhnostnoj_oklad/" TargetMode="External"/><Relationship Id="rId7" Type="http://schemas.openxmlformats.org/officeDocument/2006/relationships/hyperlink" Target="https://pandia.ru/text/category/utverzhdeniya_polozhenij/" TargetMode="External"/><Relationship Id="rId12" Type="http://schemas.openxmlformats.org/officeDocument/2006/relationships/hyperlink" Target="https://pandia.ru/text/category/edinovremennaya_viplata/" TargetMode="External"/><Relationship Id="rId17" Type="http://schemas.openxmlformats.org/officeDocument/2006/relationships/hyperlink" Target="https://nikolsk24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rasnoyarskij_kraj/" TargetMode="External"/><Relationship Id="rId20" Type="http://schemas.openxmlformats.org/officeDocument/2006/relationships/hyperlink" Target="https://pandia.ru/text/category/vziskani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oplata_truda/" TargetMode="External"/><Relationship Id="rId24" Type="http://schemas.openxmlformats.org/officeDocument/2006/relationships/hyperlink" Target="https://pandia.ru/text/category/brakosochet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edinovremennaya_viplata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s://pandia.ru/text/category/zakoni__krasnoyarskij_kraj/" TargetMode="External"/><Relationship Id="rId19" Type="http://schemas.openxmlformats.org/officeDocument/2006/relationships/hyperlink" Target="https://pandia.ru/text/category/byudzhet_mest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rasnoyarskij_kraj/" TargetMode="External"/><Relationship Id="rId14" Type="http://schemas.openxmlformats.org/officeDocument/2006/relationships/hyperlink" Target="https://pandia.ru/text/category/utverzhdeniya_polozhenij/" TargetMode="External"/><Relationship Id="rId22" Type="http://schemas.openxmlformats.org/officeDocument/2006/relationships/hyperlink" Target="https://pandia.ru/text/category/zarabotnaya_pl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2021-10-13T02:04:00Z</dcterms:created>
  <dcterms:modified xsi:type="dcterms:W3CDTF">2021-10-14T02:39:00Z</dcterms:modified>
</cp:coreProperties>
</file>