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4A" w:rsidRPr="003A0B4A" w:rsidRDefault="00AD7C0E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>
        <w:rPr>
          <w:noProof/>
          <w:lang w:eastAsia="ru-RU"/>
        </w:rPr>
        <w:drawing>
          <wp:inline distT="0" distB="0" distL="0" distR="0">
            <wp:extent cx="631190" cy="780415"/>
            <wp:effectExtent l="0" t="0" r="0" b="635"/>
            <wp:docPr id="2" name="Рисунок 2" descr="https://abannet.ru/sites/default/files/AdmReg/gerb_novy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bannet.ru/sites/default/files/AdmReg/gerb_novyy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Администрация </w:t>
      </w:r>
      <w:r w:rsidR="00110EBB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Николь</w:t>
      </w:r>
      <w:r w:rsidR="00AD7C0E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ского</w:t>
      </w: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 сельсовета</w:t>
      </w: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Абанского района Красноярского края</w:t>
      </w: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ПОСТАНОВЛЕНИЕ</w:t>
      </w:r>
    </w:p>
    <w:p w:rsidR="003A0B4A" w:rsidRPr="003A0B4A" w:rsidRDefault="003A0B4A" w:rsidP="003A0B4A">
      <w:pPr>
        <w:suppressAutoHyphens/>
        <w:autoSpaceDE w:val="0"/>
        <w:spacing w:after="0" w:line="240" w:lineRule="auto"/>
        <w:ind w:left="-180" w:firstLine="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A0B4A" w:rsidRPr="003A0B4A" w:rsidRDefault="0076059F" w:rsidP="003A0B4A">
      <w:pPr>
        <w:suppressAutoHyphens/>
        <w:autoSpaceDE w:val="0"/>
        <w:spacing w:after="0" w:line="240" w:lineRule="auto"/>
        <w:ind w:left="-180" w:firstLine="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08.12</w:t>
      </w:r>
      <w:r w:rsidR="003A0B4A" w:rsidRPr="003A0B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 </w:t>
      </w:r>
      <w:r w:rsidR="00AD7C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110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с.Никольск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10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38П</w:t>
      </w:r>
    </w:p>
    <w:p w:rsidR="003A0B4A" w:rsidRPr="003A0B4A" w:rsidRDefault="003A0B4A" w:rsidP="003A0B4A">
      <w:pPr>
        <w:suppressAutoHyphens/>
        <w:autoSpaceDE w:val="0"/>
        <w:spacing w:after="0" w:line="240" w:lineRule="auto"/>
        <w:ind w:left="-180" w:firstLine="3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О Порядке принятия на учет граждан, проживающих </w:t>
      </w: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на территории </w:t>
      </w:r>
      <w:r w:rsidR="00110EBB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Николь</w:t>
      </w:r>
      <w:r w:rsidR="00AD7C0E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ского</w:t>
      </w: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 сельсовета  Абанского района Красноярского края,  в качестве нуждающихся в жилых помещениях,</w:t>
      </w: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предоставляемых по договорам социального  найма, и снятия с учета</w:t>
      </w:r>
    </w:p>
    <w:p w:rsidR="003A0B4A" w:rsidRPr="003A0B4A" w:rsidRDefault="003A0B4A" w:rsidP="003A0B4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В соответствии с Жилищным кодексом Российской Федерации, Законами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Красноярского края» (в ред. Закона края от 06.03.2008 №4-1351,с изм., внесенными Законом края от 10.07.2008 №6-1988),  20.06.2006 №19-4833 «О порядке определения размера дохода и стоимости имущества в целях признания граждан малоимущими на территории края» (в ред. Закона края от 08.11.2007 №3-694,</w:t>
      </w:r>
      <w:r w:rsidR="00CC200E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с изм., внесенными Законом края от 10.07.200</w:t>
      </w:r>
      <w:r w:rsidR="00110EBB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8 №6-1988), руководствуясь  Уставом 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</w:t>
      </w:r>
      <w:r w:rsidR="00110EBB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Николь</w:t>
      </w:r>
      <w:r w:rsidR="00AD7C0E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ского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сельсовета Абанского района Красноярского края  ПОСТАНОВЛЯЮ:</w:t>
      </w:r>
    </w:p>
    <w:p w:rsidR="003A0B4A" w:rsidRPr="003A0B4A" w:rsidRDefault="003A0B4A" w:rsidP="003A0B4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Утвердить Порядок принятия на учет граждан, проживающих на территории </w:t>
      </w:r>
      <w:r w:rsidR="00110EBB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Николь</w:t>
      </w:r>
      <w:r w:rsidR="00AD7C0E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ского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сельсовета, в качестве нуждающихся в жилых помещениях, предоставляемых по договорам социального найма, и снятия с учета (приложение).</w:t>
      </w:r>
    </w:p>
    <w:p w:rsidR="003A0B4A" w:rsidRPr="003A0B4A" w:rsidRDefault="003A0B4A" w:rsidP="003A0B4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Постановление вступает в силу с момента опубликования в </w:t>
      </w:r>
      <w:r w:rsidR="00110EBB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периодическом 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печатном издании «Ведомости органов местного самоуправления </w:t>
      </w:r>
      <w:r w:rsidR="00110EBB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Николь</w:t>
      </w:r>
      <w:r w:rsidR="00AD7C0E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ского 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сельсовета».</w:t>
      </w: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CC200E" w:rsidRDefault="00CC200E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CC200E" w:rsidRDefault="00CC200E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Глава </w:t>
      </w:r>
      <w:r w:rsidR="00110EBB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Николь</w:t>
      </w:r>
      <w:r w:rsidR="00AD7C0E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ского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сельсовета                    </w:t>
      </w:r>
      <w:r w:rsidR="00110EBB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                                С.Ф.Охотникова</w:t>
      </w:r>
    </w:p>
    <w:p w:rsidR="00C1574B" w:rsidRPr="003A0B4A" w:rsidRDefault="00C1574B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4A14E0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</w:p>
    <w:p w:rsidR="00110EBB" w:rsidRDefault="00110EBB" w:rsidP="003A0B4A">
      <w:pPr>
        <w:spacing w:after="0" w:line="240" w:lineRule="auto"/>
        <w:ind w:left="5103"/>
        <w:jc w:val="right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</w:p>
    <w:p w:rsidR="003A0B4A" w:rsidRPr="004A14E0" w:rsidRDefault="003A0B4A" w:rsidP="003A0B4A">
      <w:pPr>
        <w:spacing w:after="0" w:line="240" w:lineRule="auto"/>
        <w:ind w:left="5103"/>
        <w:jc w:val="right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lastRenderedPageBreak/>
        <w:t xml:space="preserve">Приложение </w:t>
      </w:r>
    </w:p>
    <w:p w:rsidR="003A0B4A" w:rsidRPr="004A14E0" w:rsidRDefault="003A0B4A" w:rsidP="003A0B4A">
      <w:pPr>
        <w:spacing w:after="0" w:line="240" w:lineRule="auto"/>
        <w:ind w:left="5103"/>
        <w:jc w:val="right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к Постановлению администрации </w:t>
      </w:r>
      <w:r w:rsidR="00110EBB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Николь</w:t>
      </w:r>
      <w:r w:rsidR="00AD7C0E"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>ского</w:t>
      </w:r>
      <w:r w:rsidRPr="004A14E0"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 сельсовета</w:t>
      </w:r>
    </w:p>
    <w:p w:rsidR="003A0B4A" w:rsidRPr="004A14E0" w:rsidRDefault="0076059F" w:rsidP="003A0B4A">
      <w:pPr>
        <w:spacing w:after="0" w:line="240" w:lineRule="auto"/>
        <w:ind w:left="4536"/>
        <w:jc w:val="right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  <w:r>
        <w:rPr>
          <w:rFonts w:ascii="Times New Roman" w:eastAsia="Times New Roman" w:hAnsi="Times New Roman" w:cs="Iskoola Pota"/>
          <w:sz w:val="24"/>
          <w:szCs w:val="24"/>
          <w:lang w:eastAsia="ru-RU" w:bidi="si-LK"/>
        </w:rPr>
        <w:t xml:space="preserve"> от 08.12.2020 №  38П</w:t>
      </w:r>
    </w:p>
    <w:p w:rsidR="003A0B4A" w:rsidRPr="0076059F" w:rsidRDefault="003A0B4A" w:rsidP="0076059F">
      <w:pPr>
        <w:spacing w:after="0" w:line="240" w:lineRule="auto"/>
        <w:ind w:left="5664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76059F" w:rsidRDefault="003A0B4A" w:rsidP="0076059F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Порядок принятия на учет граждан,</w:t>
      </w:r>
    </w:p>
    <w:p w:rsidR="003A0B4A" w:rsidRPr="0076059F" w:rsidRDefault="003A0B4A" w:rsidP="0076059F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проживающих на территории </w:t>
      </w:r>
      <w:r w:rsidR="00110EBB" w:rsidRPr="0076059F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Николь</w:t>
      </w:r>
      <w:r w:rsidR="00AD7C0E" w:rsidRPr="0076059F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ского</w:t>
      </w:r>
      <w:r w:rsidRPr="0076059F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 сельсовета,</w:t>
      </w:r>
    </w:p>
    <w:p w:rsidR="003A0B4A" w:rsidRPr="0076059F" w:rsidRDefault="003A0B4A" w:rsidP="0076059F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в качестве нуждающихся в жилых помещениях,</w:t>
      </w:r>
    </w:p>
    <w:p w:rsidR="003A0B4A" w:rsidRPr="0076059F" w:rsidRDefault="003A0B4A" w:rsidP="0076059F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предоставляемых по договорам социального найма, и снятия с учета</w:t>
      </w:r>
    </w:p>
    <w:p w:rsidR="003A0B4A" w:rsidRPr="0076059F" w:rsidRDefault="003A0B4A" w:rsidP="0076059F">
      <w:pPr>
        <w:spacing w:after="0" w:line="240" w:lineRule="auto"/>
        <w:jc w:val="center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76059F" w:rsidRDefault="003A0B4A" w:rsidP="0076059F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1. Общие положения</w:t>
      </w:r>
    </w:p>
    <w:p w:rsidR="00110EBB" w:rsidRPr="0076059F" w:rsidRDefault="00110EBB" w:rsidP="0076059F">
      <w:pPr>
        <w:spacing w:after="0" w:line="240" w:lineRule="auto"/>
        <w:jc w:val="both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1.1.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>Гражданами, нуждающимися в жилых помещениях, предоставляемых по договорам социального найма (далее – нуждающиеся в жилых помещениях), признаются: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нормы, установленной </w:t>
      </w:r>
      <w:r w:rsidR="00110EBB"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Николь</w:t>
      </w:r>
      <w:r w:rsidR="00AD7C0E"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ским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сельским Советом депутатов;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>проживающие в помещении, не отвечающем установленным для жилых помещений требованиям;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 xml:space="preserve"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</w:t>
      </w:r>
      <w:hyperlink r:id="rId8" w:history="1">
        <w:r w:rsidRPr="0076059F">
          <w:rPr>
            <w:rFonts w:ascii="Times New Roman" w:eastAsia="Times New Roman" w:hAnsi="Times New Roman" w:cs="Iskoola Pota"/>
            <w:sz w:val="28"/>
            <w:szCs w:val="28"/>
            <w:lang w:eastAsia="ru-RU" w:bidi="si-LK"/>
          </w:rPr>
          <w:t>заболевания</w:t>
        </w:r>
      </w:hyperlink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1.2.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 xml:space="preserve">Право быть принятыми на учет в качестве нуждающихся в жилых помещениях имеют малоимущие граждане, зарегистрированные по месту жительства в </w:t>
      </w:r>
      <w:r w:rsidR="00110EBB"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Николь</w:t>
      </w:r>
      <w:r w:rsidR="00AD7C0E"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ском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сельсовете Абанского района Красноярского края (далее – сельсовет), признанные нуждающимися в жилых помещениях, предоставляемых по договорам социального найма, и постоянно проживающие на территории сельсовета (не менее пяти лет).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1.3. Рассмотрение вопросов принятия на учет граждан в качестве нуждающихся в жилых помещениях, предоставляемых по договорам социального найма, и снятия с учета производится общественной комиссией по жилищным вопросам (далее – Комиссия), состав которой определяется постановлением главы сельсовета.</w:t>
      </w:r>
    </w:p>
    <w:p w:rsidR="003A0B4A" w:rsidRPr="0076059F" w:rsidRDefault="003A0B4A" w:rsidP="0076059F">
      <w:pPr>
        <w:spacing w:after="0" w:line="240" w:lineRule="auto"/>
        <w:jc w:val="both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</w:p>
    <w:p w:rsidR="003A0B4A" w:rsidRPr="0076059F" w:rsidRDefault="003A0B4A" w:rsidP="0076059F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lastRenderedPageBreak/>
        <w:t>2. Порядок принятия на учет граждан в качестве нуждающихся</w:t>
      </w:r>
    </w:p>
    <w:p w:rsidR="003A0B4A" w:rsidRPr="0076059F" w:rsidRDefault="003A0B4A" w:rsidP="0076059F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в жилых помещениях, предоставляемых по договорам</w:t>
      </w:r>
    </w:p>
    <w:p w:rsidR="003A0B4A" w:rsidRPr="0076059F" w:rsidRDefault="003A0B4A" w:rsidP="0076059F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социального найма</w:t>
      </w:r>
    </w:p>
    <w:p w:rsidR="00110EBB" w:rsidRPr="0076059F" w:rsidRDefault="00110EBB" w:rsidP="0076059F">
      <w:pPr>
        <w:spacing w:after="0" w:line="240" w:lineRule="auto"/>
        <w:jc w:val="both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bCs/>
          <w:color w:val="000000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2.1.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 xml:space="preserve">Для принятия на учет в качестве нуждающегося в жилом помещении, предоставляемом по договору социального найма, гражданин подает </w:t>
      </w:r>
      <w:hyperlink r:id="rId9" w:history="1">
        <w:r w:rsidRPr="0076059F">
          <w:rPr>
            <w:rFonts w:ascii="Times New Roman" w:eastAsia="Times New Roman" w:hAnsi="Times New Roman" w:cs="Iskoola Pota"/>
            <w:sz w:val="28"/>
            <w:szCs w:val="28"/>
            <w:lang w:eastAsia="ru-RU" w:bidi="si-LK"/>
          </w:rPr>
          <w:t>заявление</w:t>
        </w:r>
      </w:hyperlink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о принятии на учет в качестве нуждающегося в жилом помещении, предоставляемом по договору социального найма, по форме, утвержденной Постановлением администрации </w:t>
      </w:r>
      <w:r w:rsidR="00110EBB"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Николь</w:t>
      </w:r>
      <w:r w:rsidR="00AD7C0E"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ского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сельсовета от </w:t>
      </w:r>
      <w:r w:rsidR="009D59F2"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10.04</w:t>
      </w:r>
      <w:r w:rsidR="00AD7C0E"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.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201</w:t>
      </w:r>
      <w:r w:rsidR="00C1574B"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9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№</w:t>
      </w:r>
      <w:r w:rsidR="00110EBB"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</w:t>
      </w:r>
      <w:r w:rsidR="009D59F2"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15П</w:t>
      </w:r>
      <w:r w:rsidR="00110EBB"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«</w:t>
      </w:r>
      <w:r w:rsidRPr="0076059F">
        <w:rPr>
          <w:rFonts w:ascii="Times New Roman" w:eastAsia="Times New Roman" w:hAnsi="Times New Roman" w:cs="Iskoola Pota"/>
          <w:bCs/>
          <w:color w:val="000000"/>
          <w:sz w:val="28"/>
          <w:szCs w:val="28"/>
          <w:lang w:eastAsia="ru-RU" w:bidi="si-LK"/>
        </w:rPr>
        <w:t>Об утверждении Административного регламента «Предоставление муниципальной услуги по приему заявлений, документов, а также постановке граждан на учетв качестве нуждающихся в жилых помещениях».</w:t>
      </w:r>
    </w:p>
    <w:p w:rsidR="003A0B4A" w:rsidRPr="0076059F" w:rsidRDefault="003A0B4A" w:rsidP="00760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2.2.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>К заявлению о принятии на учет в качестве нуждающегося в жилом помещении, предоставляемом по договору социального найма, прилагаются:</w:t>
      </w:r>
    </w:p>
    <w:p w:rsidR="003A0B4A" w:rsidRPr="0076059F" w:rsidRDefault="003A0B4A" w:rsidP="0076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color w:val="000000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color w:val="000000"/>
          <w:sz w:val="28"/>
          <w:szCs w:val="28"/>
          <w:lang w:eastAsia="ru-RU" w:bidi="si-LK"/>
        </w:rPr>
        <w:t xml:space="preserve">1) </w:t>
      </w:r>
      <w:hyperlink r:id="rId10" w:history="1">
        <w:r w:rsidRPr="0076059F">
          <w:rPr>
            <w:rFonts w:ascii="Times New Roman" w:eastAsia="Times New Roman" w:hAnsi="Times New Roman" w:cs="Iskoola Pota"/>
            <w:color w:val="000000"/>
            <w:sz w:val="28"/>
            <w:szCs w:val="28"/>
            <w:lang w:eastAsia="ru-RU" w:bidi="si-LK"/>
          </w:rPr>
          <w:t>заявление</w:t>
        </w:r>
      </w:hyperlink>
      <w:r w:rsidRPr="0076059F">
        <w:rPr>
          <w:rFonts w:ascii="Times New Roman" w:eastAsia="Times New Roman" w:hAnsi="Times New Roman" w:cs="Iskoola Pota"/>
          <w:color w:val="000000"/>
          <w:sz w:val="28"/>
          <w:szCs w:val="28"/>
          <w:lang w:eastAsia="ru-RU" w:bidi="si-LK"/>
        </w:rPr>
        <w:t xml:space="preserve"> по форме, утвержденной Законом Красноярского края от 23.05.2006 №18-4751;</w:t>
      </w:r>
    </w:p>
    <w:p w:rsidR="003A0B4A" w:rsidRPr="0076059F" w:rsidRDefault="003A0B4A" w:rsidP="0076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2) паспорт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</w:t>
      </w:r>
    </w:p>
    <w:p w:rsidR="003A0B4A" w:rsidRPr="0076059F" w:rsidRDefault="003A0B4A" w:rsidP="0076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3)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3A0B4A" w:rsidRPr="0076059F" w:rsidRDefault="003A0B4A" w:rsidP="0076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color w:val="000000"/>
          <w:sz w:val="28"/>
          <w:szCs w:val="28"/>
          <w:lang w:eastAsia="ru-RU" w:bidi="si-LK"/>
        </w:rPr>
      </w:pPr>
      <w:bookmarkStart w:id="0" w:name="Par5"/>
      <w:bookmarkEnd w:id="0"/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4)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законом края (для лиц, указанных </w:t>
      </w:r>
      <w:r w:rsidRPr="0076059F">
        <w:rPr>
          <w:rFonts w:ascii="Times New Roman" w:eastAsia="Times New Roman" w:hAnsi="Times New Roman" w:cs="Iskoola Pota"/>
          <w:color w:val="000000"/>
          <w:sz w:val="28"/>
          <w:szCs w:val="28"/>
          <w:lang w:eastAsia="ru-RU" w:bidi="si-LK"/>
        </w:rPr>
        <w:t xml:space="preserve">в </w:t>
      </w:r>
      <w:hyperlink r:id="rId11" w:history="1">
        <w:r w:rsidRPr="0076059F">
          <w:rPr>
            <w:rFonts w:ascii="Times New Roman" w:eastAsia="Times New Roman" w:hAnsi="Times New Roman" w:cs="Iskoola Pota"/>
            <w:color w:val="000000"/>
            <w:sz w:val="28"/>
            <w:szCs w:val="28"/>
            <w:lang w:eastAsia="ru-RU" w:bidi="si-LK"/>
          </w:rPr>
          <w:t>подпункте 1 пункта 1 статьи 2</w:t>
        </w:r>
      </w:hyperlink>
      <w:r w:rsidRPr="0076059F">
        <w:rPr>
          <w:rFonts w:ascii="Times New Roman" w:eastAsia="Times New Roman" w:hAnsi="Times New Roman" w:cs="Iskoola Pota"/>
          <w:color w:val="000000"/>
          <w:sz w:val="28"/>
          <w:szCs w:val="28"/>
          <w:lang w:eastAsia="ru-RU" w:bidi="si-LK"/>
        </w:rPr>
        <w:t xml:space="preserve"> Закона Красноярского края от 23.05.2006 N 18-4751) (по инициативе Заявителя);</w:t>
      </w:r>
    </w:p>
    <w:p w:rsidR="003A0B4A" w:rsidRPr="0076059F" w:rsidRDefault="003A0B4A" w:rsidP="0076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color w:val="000000"/>
          <w:sz w:val="28"/>
          <w:szCs w:val="28"/>
          <w:lang w:eastAsia="ru-RU" w:bidi="si-LK"/>
        </w:rPr>
        <w:t xml:space="preserve">5)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</w:t>
      </w:r>
      <w:hyperlink r:id="rId12" w:history="1">
        <w:r w:rsidRPr="0076059F">
          <w:rPr>
            <w:rFonts w:ascii="Times New Roman" w:eastAsia="Times New Roman" w:hAnsi="Times New Roman" w:cs="Iskoola Pota"/>
            <w:color w:val="000000"/>
            <w:sz w:val="28"/>
            <w:szCs w:val="28"/>
            <w:lang w:eastAsia="ru-RU" w:bidi="si-LK"/>
          </w:rPr>
          <w:t>частью 3 статьи 49</w:t>
        </w:r>
      </w:hyperlink>
      <w:r w:rsidRPr="0076059F">
        <w:rPr>
          <w:rFonts w:ascii="Times New Roman" w:eastAsia="Times New Roman" w:hAnsi="Times New Roman" w:cs="Iskoola Pota"/>
          <w:color w:val="000000"/>
          <w:sz w:val="28"/>
          <w:szCs w:val="28"/>
          <w:lang w:eastAsia="ru-RU" w:bidi="si-LK"/>
        </w:rPr>
        <w:t xml:space="preserve"> Жилищного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кодекса Российской Федерации (для иных определенных федеральным законом, указом Президента Российской Федерации или законом края категорий граждан);</w:t>
      </w:r>
    </w:p>
    <w:p w:rsidR="003A0B4A" w:rsidRPr="0076059F" w:rsidRDefault="003A0B4A" w:rsidP="0076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bookmarkStart w:id="1" w:name="Par9"/>
      <w:bookmarkEnd w:id="1"/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6)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(по инициативе Заявителя);</w:t>
      </w:r>
    </w:p>
    <w:p w:rsidR="003A0B4A" w:rsidRPr="0076059F" w:rsidRDefault="003A0B4A" w:rsidP="0076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7) документы, подтверждающие право пользования жилым помещением, занимаемым Заявителем и членами его семьи: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lastRenderedPageBreak/>
        <w:t>жилом помещении на условиях социального найма (ордер, решение о предоставлении жилого помещения и др.); гражданин, являющийся собственником жилого помещения, представляет документ, подтверждающий право собственности на это помещение (в случае, если право собственности на него не зарегистрировано в Едином государственном реестре прав на недвижимое имущество и сделок с ним).</w:t>
      </w:r>
    </w:p>
    <w:p w:rsidR="003A0B4A" w:rsidRPr="0076059F" w:rsidRDefault="003A0B4A" w:rsidP="0076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Копии документов, не заверенные организацией, выдавшей соответствующие документы, или нотариально, представляются с предъявлением оригиналов.</w:t>
      </w:r>
    </w:p>
    <w:p w:rsidR="003A0B4A" w:rsidRPr="0076059F" w:rsidRDefault="003A0B4A" w:rsidP="00760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color w:val="000000"/>
          <w:sz w:val="28"/>
          <w:szCs w:val="28"/>
          <w:lang w:eastAsia="ru-RU" w:bidi="si-LK"/>
        </w:rPr>
        <w:t xml:space="preserve">Документы, указанные в </w:t>
      </w:r>
      <w:hyperlink r:id="rId13" w:anchor="Par5#Par5" w:history="1">
        <w:r w:rsidRPr="0076059F">
          <w:rPr>
            <w:rFonts w:ascii="Times New Roman" w:eastAsia="Times New Roman" w:hAnsi="Times New Roman" w:cs="Iskoola Pota"/>
            <w:color w:val="000000"/>
            <w:sz w:val="28"/>
            <w:szCs w:val="28"/>
            <w:lang w:eastAsia="ru-RU" w:bidi="si-LK"/>
          </w:rPr>
          <w:t>подпунктах 4</w:t>
        </w:r>
      </w:hyperlink>
      <w:r w:rsidRPr="0076059F">
        <w:rPr>
          <w:rFonts w:ascii="Times New Roman" w:eastAsia="Times New Roman" w:hAnsi="Times New Roman" w:cs="Iskoola Pota"/>
          <w:color w:val="000000"/>
          <w:sz w:val="28"/>
          <w:szCs w:val="28"/>
          <w:lang w:eastAsia="ru-RU" w:bidi="si-LK"/>
        </w:rPr>
        <w:t>,</w:t>
      </w:r>
      <w:hyperlink r:id="rId14" w:anchor="Par9#Par9" w:history="1">
        <w:r w:rsidRPr="0076059F">
          <w:rPr>
            <w:rFonts w:ascii="Times New Roman" w:eastAsia="Times New Roman" w:hAnsi="Times New Roman" w:cs="Iskoola Pota"/>
            <w:color w:val="000000"/>
            <w:sz w:val="28"/>
            <w:szCs w:val="28"/>
            <w:lang w:eastAsia="ru-RU" w:bidi="si-LK"/>
          </w:rPr>
          <w:t>7</w:t>
        </w:r>
      </w:hyperlink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настоящего пункта, запрашиваются Администрацией либо многофункциональным центром самостоятельно в органе, в распоряжении которого находятся соответствующие документы, в случае, если заявитель не предоставил указанные документы по собственной инициативе.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2.3.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>Гражданину, подавшему заявление о принятии на учет, выдается расписка в получении документов с указанием их перечня и даты их получения.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2.4.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>Заявление гражданина регистрируется в Книге регистрации заявлений граждан о принятии на учет в качестве нуждающихся в жилых помещениях, предоставляемых по договорам социального найма, которая хранится в администрации сельсовета.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2.5.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>Заявление гражданина с представленными документами рассматривается на заседании Комиссии, которая вправе осуществлять проверку сведений, указанных в представленных заявителем документах.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2.6.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>Решения Комиссии принимаются простым большинством голосов от общего числа членов Комиссии и оформляются протоколом, который подписывается председателем и секретарем.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2.7.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>Заседания Комиссии проводятся не реже одного раза в месяц (при наличии заявлений).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2.8.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>С учетом рекомендаций Комиссии Главой сельсовета принимается решение в форме постановления о принятии (об отказе в принятии) гражданина на учет в качестве нуждающегося в жилом помещении, предоставляемом по договору социального найма, не позднее, чем через тридцать рабочих дней со дня представления заявления и необходимых документов. Датой принятия на учет считается дата подачи заявления.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2.9.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 xml:space="preserve">Администрация </w:t>
      </w:r>
      <w:r w:rsidR="006368FE"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Николь</w:t>
      </w:r>
      <w:r w:rsidR="00AD7C0E"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ского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сельсовета не позднее, чем через три рабочих дня со дня принятия решения о принятии на учет гражданина в качестве нуждающегося в жилом помещении, предоставляемом по договору социального найма, или об отказе в принятии на учет выдает или направляет гражданину, подавшему заявление, уведомление о принятии на учет или об отказе в принятии на учет.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2.10.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>Граждане, принятые на учет в качестве нуждающихся в жилых помещениях, предоставляемых по договорам социального найма, включаются в Книгу учета граждан, нуждающихся в жилых помещениях, предоставляемых по договорам социального найма (далее - Книга учета), которая ведется и хранится в администрации сельсовета.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lastRenderedPageBreak/>
        <w:t>2.11.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>На основании данных Книги учета граждане, принятые на учет в качестве нуждающихся в жилых помещениях, предоставляемых по договорам социального найма, включаются в единый список, а граждане, имеющие право на внеочередное предоставление жилых помещений, включаются в отдельный список. Списки ведутся и хранятся в администрации сельсовета.</w:t>
      </w:r>
    </w:p>
    <w:p w:rsidR="003A0B4A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2.12.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>На каждого гражданина, принятого на учет, администрацией сельсовета заводится учетное дело, в котором содержатся представленные им документы. Учетному делу присваивается номер, соответствующий номеру в Книге учета.</w:t>
      </w:r>
    </w:p>
    <w:p w:rsidR="0076059F" w:rsidRPr="0076059F" w:rsidRDefault="0076059F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76059F" w:rsidRDefault="003A0B4A" w:rsidP="0076059F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3. Отказ в принятии граждан на учет в качестве нуждающихся</w:t>
      </w:r>
    </w:p>
    <w:p w:rsidR="003A0B4A" w:rsidRPr="0076059F" w:rsidRDefault="003A0B4A" w:rsidP="0076059F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в жилых помещениях, предоставляемых</w:t>
      </w:r>
    </w:p>
    <w:p w:rsidR="003A0B4A" w:rsidRPr="0076059F" w:rsidRDefault="003A0B4A" w:rsidP="0076059F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по договорам социального найма</w:t>
      </w:r>
    </w:p>
    <w:p w:rsidR="006368FE" w:rsidRPr="0076059F" w:rsidRDefault="006368FE" w:rsidP="0076059F">
      <w:pPr>
        <w:spacing w:after="0" w:line="240" w:lineRule="auto"/>
        <w:jc w:val="both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3.1. Отказ в принятии граждан на учет в качестве нуждающихся в жилых помещениях, предоставляемых по договорам социального найма, допускается в случаях, если: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 не представлены документы, предусмотренные пунктом 2.2 настоящего Порядка;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 представлены документы, не подтверждающие право соответствующих граждан состоять на учете в качестве нуждающихся в жилых помещениях, предоставляемых по договорам социального найма;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 имеются иные основания, предусмотренные законодательством Российской Федерации.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3.2. Постановление главы сельсовета об отказе в принятии на учет должно содержать основания такого отказа.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3.3. Отказ в принятии на учет может быть обжалован в судебном порядке.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76059F" w:rsidRDefault="003A0B4A" w:rsidP="0076059F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4. Перерегистрация граждан, состоящих на учете в качестве нуждающихся в жилых помещениях, предоставляемых по договорам социального найма</w:t>
      </w:r>
    </w:p>
    <w:p w:rsidR="006368FE" w:rsidRPr="0076059F" w:rsidRDefault="006368FE" w:rsidP="0076059F">
      <w:pPr>
        <w:spacing w:after="0" w:line="240" w:lineRule="auto"/>
        <w:jc w:val="both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4.1. Один раз в три года администрацией сельсовета проводится перерегистрация граждан, состоящих на учете в качестве нуждающихся в жилых помещениях, предоставляемых по договорам социального найма.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4.2. В случае если за истекший период не произошло изменений в ранее представленных сведениях, гражданин подтверждает это соответствующей распиской о неизменности ранее представленных сведений.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4.3. В случае если произошли изменения, гражданин обязан представить в администрацию сельсовета  документы, подтверждающие произошедшие изменения.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4.4. Изменения, выявленные при перерегистрации гражданина, состоящего на учете в качестве нуждающегося в жилом помещении, предоставляемом по договору социального найма, вносятся в учетное дело гражданина и в Книгу учета.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76059F" w:rsidRDefault="003A0B4A" w:rsidP="0076059F">
      <w:pPr>
        <w:spacing w:after="0" w:line="240" w:lineRule="auto"/>
        <w:jc w:val="both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5. Снятие граждан с учета в качестве нуждающихся в жилых помещениях, предоставляемых по договорам социального найма</w:t>
      </w:r>
    </w:p>
    <w:p w:rsidR="006368FE" w:rsidRPr="0076059F" w:rsidRDefault="006368FE" w:rsidP="0076059F">
      <w:pPr>
        <w:spacing w:after="0" w:line="240" w:lineRule="auto"/>
        <w:jc w:val="both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5.1. Граждане снимаются с учета в качестве нуждающихся в жилых помещениях, предоставляемых по договорам социального найма, в случаях: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 подачи по месту учета заявления о снятии с учета;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 утраты ими оснований, дающих им право на получение жилых помещений по договорам социального найма;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 их выезда в другое муниципальное образование на постоянное место жительства;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 приобретения или строительства ими жилого помещения за счет бюджетных средств или субсидий, выделенных в установленном порядке органом государственной власти или органом местного самоуправления. Датой снятия с учета является государственная регистрация права собственности на жилое помещение;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 предоставления им в установленном порядке органом государственной власти или органом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 выявления в представленных ими документах сведений, не соответствующих действительности и послуживших основанием для принятия их на учет, а также неправомерных действий должностных лиц органов местного самоуправления, осуществляющих принятие на учет, при решении вопроса о принятии на учет.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Times New Roman"/>
          <w:sz w:val="28"/>
          <w:szCs w:val="28"/>
          <w:lang w:eastAsia="ru-RU" w:bidi="si-LK"/>
        </w:rPr>
        <w:t>-</w:t>
      </w:r>
      <w:r w:rsidR="006368FE" w:rsidRPr="0076059F">
        <w:rPr>
          <w:rFonts w:ascii="Times New Roman" w:eastAsia="Times New Roman" w:hAnsi="Times New Roman" w:cs="Times New Roman"/>
          <w:sz w:val="28"/>
          <w:szCs w:val="28"/>
          <w:lang w:eastAsia="ru-RU" w:bidi="si-LK"/>
        </w:rPr>
        <w:t xml:space="preserve"> </w:t>
      </w:r>
      <w:r w:rsidRPr="007605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si-LK"/>
        </w:rPr>
        <w:t>Военнослужащим, проходящим военную службу по контракту, предоставляется по их желанию право на вступление в жилищно-строительные (жилищные) кооперативы либо на получение ими земельных участков для строительства индивидуальных жилых домов. Предоставление указанным военнослужащим, а также гражданам, уволенным с военной службы, и совместно проживающим с ними членам их семей земельных участков для строительства индивидуальных жилых домов не является основанием для снятия их с учета в качестве нуждающихся в жилых помещениях.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5.2. Решение о снятии с учета граждан, нуждающихся в жилых помещениях, предоставляемых по договорам социального найма, должно быть принято главой сельсовета в форме постановления не позднее чем в течение тридцати рабочих дней со дня выявления обстоятельств, являющихся основанием для принятия такого решения с учетом рекомендаций комиссии.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5.3. Постановление главы сельсовета  о снятии с учета граждан, нуждающихся в жилых помещениях, предоставляемых по договорам социального найма, должно содержать основания для снятия с учета с обязательной ссылкой на обстоятельства, предусмотренные законодательством Российской Федерации и законами Красноярского края.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5.4. Копия постановления о снятии с учета выдается или направляется администрацией сельсовета гражданину, в отношении которого принято </w:t>
      </w: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lastRenderedPageBreak/>
        <w:t>такое решение, не позднее чем через три рабочих дня со дня принятия такого решения и может быть обжаловано гражданином в судебном порядке.</w:t>
      </w:r>
    </w:p>
    <w:p w:rsidR="003A0B4A" w:rsidRPr="0076059F" w:rsidRDefault="003A0B4A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76059F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5.5. Если после снятия с учета по основаниям, указанным в части 1 настоящего раздела, у гражданина вновь возникли основания для принятия на учет в качестве нуждающегося в жилом помещении, предоставляемом по договору социального найма, то принятие на учет этого гражданина производится согласно настоящему Порядку.</w:t>
      </w:r>
    </w:p>
    <w:p w:rsidR="004A14E0" w:rsidRPr="0076059F" w:rsidRDefault="004A14E0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Pr="0076059F" w:rsidRDefault="004A14E0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Pr="0076059F" w:rsidRDefault="004A14E0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Pr="0076059F" w:rsidRDefault="004A14E0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Pr="0076059F" w:rsidRDefault="004A14E0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Pr="0076059F" w:rsidRDefault="004A14E0" w:rsidP="0076059F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4A14E0" w:rsidRPr="003A0B4A" w:rsidRDefault="004A14E0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bookmarkStart w:id="2" w:name="_GoBack"/>
      <w:bookmarkEnd w:id="2"/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132644" w:rsidRDefault="00132644"/>
    <w:sectPr w:rsidR="00132644" w:rsidSect="00110EBB">
      <w:footerReference w:type="default" r:id="rId15"/>
      <w:pgSz w:w="11906" w:h="16838"/>
      <w:pgMar w:top="3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12C" w:rsidRDefault="0091612C" w:rsidP="00AE3A59">
      <w:pPr>
        <w:spacing w:after="0" w:line="240" w:lineRule="auto"/>
      </w:pPr>
      <w:r>
        <w:separator/>
      </w:r>
    </w:p>
  </w:endnote>
  <w:endnote w:type="continuationSeparator" w:id="1">
    <w:p w:rsidR="0091612C" w:rsidRDefault="0091612C" w:rsidP="00AE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35" w:rsidRDefault="008A0A64" w:rsidP="00C43F1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0B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59F">
      <w:rPr>
        <w:rStyle w:val="a5"/>
        <w:noProof/>
      </w:rPr>
      <w:t>3</w:t>
    </w:r>
    <w:r>
      <w:rPr>
        <w:rStyle w:val="a5"/>
      </w:rPr>
      <w:fldChar w:fldCharType="end"/>
    </w:r>
  </w:p>
  <w:p w:rsidR="006B6035" w:rsidRDefault="0091612C" w:rsidP="006B60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12C" w:rsidRDefault="0091612C" w:rsidP="00AE3A59">
      <w:pPr>
        <w:spacing w:after="0" w:line="240" w:lineRule="auto"/>
      </w:pPr>
      <w:r>
        <w:separator/>
      </w:r>
    </w:p>
  </w:footnote>
  <w:footnote w:type="continuationSeparator" w:id="1">
    <w:p w:rsidR="0091612C" w:rsidRDefault="0091612C" w:rsidP="00AE3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19D9"/>
    <w:multiLevelType w:val="hybridMultilevel"/>
    <w:tmpl w:val="8E608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918"/>
    <w:rsid w:val="000240DC"/>
    <w:rsid w:val="000C4E1C"/>
    <w:rsid w:val="00110EBB"/>
    <w:rsid w:val="00132644"/>
    <w:rsid w:val="002E4B72"/>
    <w:rsid w:val="003A0B4A"/>
    <w:rsid w:val="004A14E0"/>
    <w:rsid w:val="004D25BD"/>
    <w:rsid w:val="00565918"/>
    <w:rsid w:val="006368FE"/>
    <w:rsid w:val="0076059F"/>
    <w:rsid w:val="008A0A64"/>
    <w:rsid w:val="0091612C"/>
    <w:rsid w:val="009D59F2"/>
    <w:rsid w:val="00AD7C0E"/>
    <w:rsid w:val="00AE3A59"/>
    <w:rsid w:val="00BB5AE6"/>
    <w:rsid w:val="00C1574B"/>
    <w:rsid w:val="00CC200E"/>
    <w:rsid w:val="00D262DD"/>
    <w:rsid w:val="00D77F42"/>
    <w:rsid w:val="00DD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0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Iskoola Pota"/>
      <w:sz w:val="24"/>
      <w:szCs w:val="24"/>
      <w:lang w:eastAsia="ru-RU" w:bidi="si-LK"/>
    </w:rPr>
  </w:style>
  <w:style w:type="character" w:customStyle="1" w:styleId="a4">
    <w:name w:val="Нижний колонтитул Знак"/>
    <w:basedOn w:val="a0"/>
    <w:link w:val="a3"/>
    <w:uiPriority w:val="99"/>
    <w:rsid w:val="003A0B4A"/>
    <w:rPr>
      <w:rFonts w:ascii="Times New Roman" w:eastAsia="Times New Roman" w:hAnsi="Times New Roman" w:cs="Iskoola Pota"/>
      <w:sz w:val="24"/>
      <w:szCs w:val="24"/>
      <w:lang w:eastAsia="ru-RU" w:bidi="si-LK"/>
    </w:rPr>
  </w:style>
  <w:style w:type="character" w:styleId="a5">
    <w:name w:val="page number"/>
    <w:basedOn w:val="a0"/>
    <w:uiPriority w:val="99"/>
    <w:rsid w:val="003A0B4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0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Iskoola Pota"/>
      <w:sz w:val="24"/>
      <w:szCs w:val="24"/>
      <w:lang w:eastAsia="ru-RU" w:bidi="si-LK"/>
    </w:rPr>
  </w:style>
  <w:style w:type="character" w:customStyle="1" w:styleId="a4">
    <w:name w:val="Нижний колонтитул Знак"/>
    <w:basedOn w:val="a0"/>
    <w:link w:val="a3"/>
    <w:uiPriority w:val="99"/>
    <w:rsid w:val="003A0B4A"/>
    <w:rPr>
      <w:rFonts w:ascii="Times New Roman" w:eastAsia="Times New Roman" w:hAnsi="Times New Roman" w:cs="Iskoola Pota"/>
      <w:sz w:val="24"/>
      <w:szCs w:val="24"/>
      <w:lang w:eastAsia="ru-RU" w:bidi="si-LK"/>
    </w:rPr>
  </w:style>
  <w:style w:type="character" w:styleId="a5">
    <w:name w:val="page number"/>
    <w:basedOn w:val="a0"/>
    <w:uiPriority w:val="99"/>
    <w:rsid w:val="003A0B4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iw-zakony/p6a.htm" TargetMode="External"/><Relationship Id="rId13" Type="http://schemas.openxmlformats.org/officeDocument/2006/relationships/hyperlink" Target="file:///C:\Users\User\Desktop\&#1040;&#1088;&#1093;&#1080;&#1074;\&#1056;&#1077;&#1075;&#1080;&#1089;&#1090;&#1088;\&#1088;&#1077;&#1075;&#1080;&#1089;&#1090;&#1088;%202015\&#1056;&#1077;&#1075;&#1080;&#1089;&#1090;&#1088;%20&#1076;&#1077;&#1082;&#1072;&#1073;&#1088;&#1100;\&#1087;&#1086;&#1089;&#1090;&#1072;&#1085;&#1086;&#1074;&#1083;&#1077;&#1085;&#1080;&#1077;%203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50BD5BDE2D8876863E683F837706BA98241BEA3845DA661616FF021CE30AA94F3895B5BDEC62E88N3G5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0BD5BDE2D8876863E69DF5211C34A6804CE6AF815BA535393FF6769160ACC1B3C95D0E9D8323883DF2A20DNEG7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50BD5BDE2D8876863E69DF5211C34A6804CE6AF815BA535393FF6769160ACC1B3C95D0E9D8323883DF2A203NEG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ew-pravila/b3r.htm" TargetMode="External"/><Relationship Id="rId14" Type="http://schemas.openxmlformats.org/officeDocument/2006/relationships/hyperlink" Target="file:///C:\Users\User\Desktop\&#1040;&#1088;&#1093;&#1080;&#1074;\&#1056;&#1077;&#1075;&#1080;&#1089;&#1090;&#1088;\&#1088;&#1077;&#1075;&#1080;&#1089;&#1090;&#1088;%202015\&#1056;&#1077;&#1075;&#1080;&#1089;&#1090;&#1088;%20&#1076;&#1077;&#1082;&#1072;&#1073;&#1088;&#1100;\&#1087;&#1086;&#1089;&#1090;&#1072;&#1085;&#1086;&#1074;&#1083;&#1077;&#1085;&#1080;&#1077;%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8</cp:revision>
  <dcterms:created xsi:type="dcterms:W3CDTF">2020-11-19T11:29:00Z</dcterms:created>
  <dcterms:modified xsi:type="dcterms:W3CDTF">2020-12-06T18:00:00Z</dcterms:modified>
</cp:coreProperties>
</file>