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FF" w:rsidRDefault="002726FF" w:rsidP="002726FF">
      <w:pPr>
        <w:pStyle w:val="a3"/>
      </w:pPr>
      <w:r>
        <w:rPr>
          <w:noProof/>
        </w:rPr>
        <w:drawing>
          <wp:inline distT="0" distB="0" distL="0" distR="0">
            <wp:extent cx="723900" cy="800100"/>
            <wp:effectExtent l="1905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Абан"/>
                    <pic:cNvPicPr>
                      <a:picLocks noChangeAspect="1" noChangeArrowheads="1"/>
                    </pic:cNvPicPr>
                  </pic:nvPicPr>
                  <pic:blipFill>
                    <a:blip r:embed="rId4"/>
                    <a:srcRect/>
                    <a:stretch>
                      <a:fillRect/>
                    </a:stretch>
                  </pic:blipFill>
                  <pic:spPr bwMode="auto">
                    <a:xfrm>
                      <a:off x="0" y="0"/>
                      <a:ext cx="723900" cy="800100"/>
                    </a:xfrm>
                    <a:prstGeom prst="rect">
                      <a:avLst/>
                    </a:prstGeom>
                    <a:noFill/>
                    <a:ln w="9525">
                      <a:noFill/>
                      <a:miter lim="800000"/>
                      <a:headEnd/>
                      <a:tailEnd/>
                    </a:ln>
                  </pic:spPr>
                </pic:pic>
              </a:graphicData>
            </a:graphic>
          </wp:inline>
        </w:drawing>
      </w:r>
    </w:p>
    <w:p w:rsidR="002726FF" w:rsidRDefault="002726FF" w:rsidP="002726FF">
      <w:pPr>
        <w:jc w:val="center"/>
        <w:rPr>
          <w:b/>
          <w:sz w:val="28"/>
          <w:szCs w:val="28"/>
        </w:rPr>
      </w:pPr>
      <w:r>
        <w:rPr>
          <w:b/>
          <w:sz w:val="28"/>
          <w:szCs w:val="28"/>
        </w:rPr>
        <w:t>Никольский сельский Совет депутатов</w:t>
      </w:r>
    </w:p>
    <w:p w:rsidR="002726FF" w:rsidRDefault="002726FF" w:rsidP="002726FF">
      <w:pPr>
        <w:jc w:val="center"/>
        <w:rPr>
          <w:b/>
          <w:sz w:val="28"/>
          <w:szCs w:val="28"/>
        </w:rPr>
      </w:pPr>
      <w:r>
        <w:rPr>
          <w:b/>
          <w:sz w:val="28"/>
          <w:szCs w:val="28"/>
        </w:rPr>
        <w:t>Абанского района Красноярского края</w:t>
      </w:r>
    </w:p>
    <w:p w:rsidR="002726FF" w:rsidRDefault="002726FF" w:rsidP="002726FF">
      <w:pPr>
        <w:pStyle w:val="1"/>
        <w:rPr>
          <w:sz w:val="28"/>
          <w:szCs w:val="28"/>
        </w:rPr>
      </w:pPr>
    </w:p>
    <w:p w:rsidR="002726FF" w:rsidRDefault="002726FF" w:rsidP="002726FF">
      <w:pPr>
        <w:pStyle w:val="1"/>
        <w:rPr>
          <w:sz w:val="28"/>
          <w:szCs w:val="28"/>
        </w:rPr>
      </w:pPr>
      <w:r>
        <w:rPr>
          <w:sz w:val="28"/>
          <w:szCs w:val="28"/>
        </w:rPr>
        <w:t>РЕШЕНИЕ</w:t>
      </w:r>
    </w:p>
    <w:p w:rsidR="002726FF" w:rsidRDefault="002726FF" w:rsidP="002726FF"/>
    <w:p w:rsidR="002726FF" w:rsidRDefault="002726FF" w:rsidP="002726FF">
      <w:pPr>
        <w:shd w:val="clear" w:color="auto" w:fill="FFFFFF"/>
        <w:autoSpaceDE w:val="0"/>
        <w:autoSpaceDN w:val="0"/>
        <w:adjustRightInd w:val="0"/>
        <w:rPr>
          <w:rFonts w:ascii="Arial" w:hAnsi="Arial"/>
          <w:sz w:val="24"/>
          <w:szCs w:val="24"/>
        </w:rPr>
      </w:pPr>
      <w:r>
        <w:rPr>
          <w:color w:val="313131"/>
          <w:sz w:val="28"/>
          <w:szCs w:val="28"/>
        </w:rPr>
        <w:t>07.06.2012г                                     с. Никольск                                   № 26-55Р</w:t>
      </w:r>
    </w:p>
    <w:p w:rsidR="002726FF" w:rsidRDefault="002726FF" w:rsidP="002726FF">
      <w:pPr>
        <w:shd w:val="clear" w:color="auto" w:fill="FFFFFF"/>
        <w:autoSpaceDE w:val="0"/>
        <w:autoSpaceDN w:val="0"/>
        <w:adjustRightInd w:val="0"/>
        <w:rPr>
          <w:rFonts w:ascii="Arial" w:hAnsi="Arial" w:cs="Arial"/>
          <w:b/>
          <w:bCs/>
          <w:color w:val="000000"/>
          <w:sz w:val="12"/>
          <w:szCs w:val="12"/>
        </w:rPr>
      </w:pPr>
    </w:p>
    <w:p w:rsidR="002726FF" w:rsidRDefault="002726FF" w:rsidP="002726FF">
      <w:pPr>
        <w:pStyle w:val="a3"/>
        <w:tabs>
          <w:tab w:val="left" w:pos="4320"/>
        </w:tabs>
        <w:ind w:right="5395"/>
        <w:jc w:val="both"/>
      </w:pPr>
    </w:p>
    <w:p w:rsidR="002726FF" w:rsidRDefault="002726FF" w:rsidP="002726FF">
      <w:pPr>
        <w:pStyle w:val="a3"/>
        <w:tabs>
          <w:tab w:val="left" w:pos="9360"/>
        </w:tabs>
        <w:rPr>
          <w:i/>
          <w:u w:val="single"/>
        </w:rPr>
      </w:pPr>
      <w:r>
        <w:t xml:space="preserve">Об утверждении Положения о </w:t>
      </w:r>
      <w:r>
        <w:rPr>
          <w:szCs w:val="28"/>
        </w:rPr>
        <w:t>противодействии коррупции на территории Никольского сельсовета  Абанском района Красноярского края</w:t>
      </w:r>
    </w:p>
    <w:p w:rsidR="002726FF" w:rsidRDefault="002726FF" w:rsidP="002726FF">
      <w:pPr>
        <w:pStyle w:val="1"/>
        <w:jc w:val="left"/>
        <w:rPr>
          <w:szCs w:val="28"/>
        </w:rPr>
      </w:pPr>
    </w:p>
    <w:p w:rsidR="002726FF" w:rsidRDefault="002726FF" w:rsidP="002726FF">
      <w:pPr>
        <w:autoSpaceDE w:val="0"/>
        <w:autoSpaceDN w:val="0"/>
        <w:adjustRightInd w:val="0"/>
        <w:ind w:firstLine="540"/>
        <w:jc w:val="both"/>
        <w:rPr>
          <w:sz w:val="28"/>
          <w:szCs w:val="28"/>
        </w:rPr>
      </w:pPr>
      <w:r>
        <w:rPr>
          <w:sz w:val="28"/>
          <w:szCs w:val="28"/>
        </w:rPr>
        <w:t>На основании ст.ст. 22,26 Устава Никольского сельсовета Абанского района Красноярского края,</w:t>
      </w:r>
      <w:r>
        <w:rPr>
          <w:i/>
          <w:sz w:val="28"/>
          <w:szCs w:val="28"/>
        </w:rPr>
        <w:t xml:space="preserve"> </w:t>
      </w:r>
      <w:r>
        <w:rPr>
          <w:sz w:val="28"/>
          <w:szCs w:val="28"/>
        </w:rPr>
        <w:t>руководствуясь статьей 2 Федерального закона от 25.12.2008 № 273-ФЗ «О противодействии коррупции», Законом Красноярского края «О противодействии коррупции в Красноярском крае» от 7.07.2009 №8-3610, Никольский сельский  Совет депутатов РЕШИЛ:</w:t>
      </w:r>
    </w:p>
    <w:p w:rsidR="002726FF" w:rsidRDefault="002726FF" w:rsidP="002726FF">
      <w:pPr>
        <w:ind w:firstLine="540"/>
        <w:jc w:val="both"/>
        <w:rPr>
          <w:sz w:val="28"/>
          <w:szCs w:val="28"/>
        </w:rPr>
      </w:pPr>
      <w:r>
        <w:rPr>
          <w:sz w:val="28"/>
          <w:szCs w:val="28"/>
        </w:rPr>
        <w:t>1. Утвердить Положение о противодействии коррупции на территории Никольского сельсовета  (Прилагается).</w:t>
      </w:r>
    </w:p>
    <w:p w:rsidR="002726FF" w:rsidRDefault="002726FF" w:rsidP="002726FF">
      <w:pPr>
        <w:ind w:firstLine="540"/>
        <w:jc w:val="both"/>
        <w:rPr>
          <w:sz w:val="28"/>
          <w:szCs w:val="28"/>
        </w:rPr>
      </w:pPr>
      <w:r>
        <w:rPr>
          <w:sz w:val="28"/>
          <w:szCs w:val="28"/>
        </w:rPr>
        <w:t>2. Решение вступает в силу со дня  официального опубликования в периодическом печатном издании «Ведомости органов местного самоуправления Никольского сельсовета».</w:t>
      </w:r>
    </w:p>
    <w:p w:rsidR="002726FF" w:rsidRDefault="002726FF" w:rsidP="002726FF">
      <w:pPr>
        <w:ind w:firstLine="540"/>
        <w:jc w:val="both"/>
        <w:rPr>
          <w:sz w:val="28"/>
          <w:szCs w:val="28"/>
        </w:rPr>
      </w:pPr>
      <w:r>
        <w:rPr>
          <w:sz w:val="28"/>
          <w:szCs w:val="28"/>
        </w:rPr>
        <w:t>3.Контроль за исполнением настоящего Решения возложить на постоянную комиссию по законности и правопорядку.</w:t>
      </w:r>
    </w:p>
    <w:p w:rsidR="002726FF" w:rsidRDefault="002726FF" w:rsidP="002726FF">
      <w:pPr>
        <w:ind w:firstLine="709"/>
        <w:jc w:val="both"/>
        <w:rPr>
          <w:sz w:val="28"/>
          <w:szCs w:val="28"/>
        </w:rPr>
      </w:pPr>
    </w:p>
    <w:p w:rsidR="002726FF" w:rsidRDefault="002726FF" w:rsidP="002726FF">
      <w:pPr>
        <w:jc w:val="both"/>
        <w:rPr>
          <w:sz w:val="28"/>
          <w:szCs w:val="28"/>
        </w:rPr>
      </w:pPr>
    </w:p>
    <w:p w:rsidR="002726FF" w:rsidRDefault="002726FF" w:rsidP="002726FF">
      <w:pPr>
        <w:jc w:val="both"/>
        <w:rPr>
          <w:sz w:val="28"/>
          <w:szCs w:val="28"/>
        </w:rPr>
      </w:pPr>
      <w:r>
        <w:rPr>
          <w:sz w:val="28"/>
          <w:szCs w:val="28"/>
        </w:rPr>
        <w:t>Глава Никольского сельсовета                                                         Т.И.Войнич</w:t>
      </w: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shd w:val="clear" w:color="auto" w:fill="FFFFFF"/>
        <w:autoSpaceDE w:val="0"/>
        <w:autoSpaceDN w:val="0"/>
        <w:adjustRightInd w:val="0"/>
        <w:rPr>
          <w:rFonts w:ascii="Arial" w:hAnsi="Arial"/>
          <w:sz w:val="24"/>
          <w:szCs w:val="24"/>
        </w:rPr>
      </w:pPr>
    </w:p>
    <w:p w:rsidR="002726FF" w:rsidRDefault="002726FF" w:rsidP="002726FF">
      <w:pPr>
        <w:pStyle w:val="1"/>
        <w:ind w:left="3969"/>
        <w:jc w:val="right"/>
        <w:rPr>
          <w:sz w:val="24"/>
        </w:rPr>
      </w:pPr>
    </w:p>
    <w:p w:rsidR="002726FF" w:rsidRDefault="002726FF" w:rsidP="002726FF">
      <w:pPr>
        <w:jc w:val="center"/>
        <w:rPr>
          <w:sz w:val="28"/>
          <w:szCs w:val="28"/>
        </w:rPr>
      </w:pPr>
    </w:p>
    <w:p w:rsidR="002726FF" w:rsidRDefault="002726FF" w:rsidP="002726FF">
      <w:pPr>
        <w:jc w:val="right"/>
        <w:rPr>
          <w:sz w:val="28"/>
          <w:szCs w:val="28"/>
        </w:rPr>
      </w:pPr>
    </w:p>
    <w:p w:rsidR="002726FF" w:rsidRDefault="002726FF" w:rsidP="002726FF">
      <w:pPr>
        <w:ind w:left="5580"/>
        <w:rPr>
          <w:sz w:val="24"/>
          <w:szCs w:val="24"/>
        </w:rPr>
      </w:pPr>
      <w:r>
        <w:rPr>
          <w:sz w:val="24"/>
          <w:szCs w:val="24"/>
        </w:rPr>
        <w:t xml:space="preserve">Утверждено </w:t>
      </w:r>
    </w:p>
    <w:p w:rsidR="002726FF" w:rsidRDefault="002726FF" w:rsidP="002726FF">
      <w:pPr>
        <w:ind w:left="5580"/>
        <w:rPr>
          <w:sz w:val="24"/>
          <w:szCs w:val="24"/>
        </w:rPr>
      </w:pPr>
      <w:r>
        <w:rPr>
          <w:sz w:val="24"/>
          <w:szCs w:val="24"/>
        </w:rPr>
        <w:t xml:space="preserve">Решением Никольского сельского Совета депутатов от   07.06.2012   № 26-55Р </w:t>
      </w:r>
    </w:p>
    <w:p w:rsidR="002726FF" w:rsidRDefault="002726FF" w:rsidP="002726FF">
      <w:pPr>
        <w:jc w:val="center"/>
        <w:rPr>
          <w:sz w:val="28"/>
          <w:szCs w:val="28"/>
        </w:rPr>
      </w:pPr>
    </w:p>
    <w:p w:rsidR="002726FF" w:rsidRDefault="002726FF" w:rsidP="002726FF">
      <w:pPr>
        <w:jc w:val="center"/>
        <w:rPr>
          <w:b/>
          <w:sz w:val="26"/>
          <w:szCs w:val="26"/>
        </w:rPr>
      </w:pPr>
      <w:r>
        <w:rPr>
          <w:b/>
          <w:sz w:val="26"/>
          <w:szCs w:val="26"/>
        </w:rPr>
        <w:t>Положение</w:t>
      </w:r>
    </w:p>
    <w:p w:rsidR="002726FF" w:rsidRDefault="002726FF" w:rsidP="002726FF">
      <w:pPr>
        <w:jc w:val="center"/>
        <w:rPr>
          <w:b/>
          <w:i/>
          <w:sz w:val="26"/>
          <w:szCs w:val="26"/>
          <w:u w:val="single"/>
        </w:rPr>
      </w:pPr>
      <w:r>
        <w:rPr>
          <w:b/>
          <w:sz w:val="26"/>
          <w:szCs w:val="26"/>
        </w:rPr>
        <w:t>о противодействии коррупции на территории Никольского сельсовета Абанского района Красноярского края</w:t>
      </w:r>
    </w:p>
    <w:p w:rsidR="002726FF" w:rsidRDefault="002726FF" w:rsidP="002726FF">
      <w:pPr>
        <w:jc w:val="center"/>
        <w:rPr>
          <w:sz w:val="26"/>
          <w:szCs w:val="26"/>
        </w:rPr>
      </w:pPr>
    </w:p>
    <w:p w:rsidR="002726FF" w:rsidRDefault="002726FF" w:rsidP="002726FF">
      <w:pPr>
        <w:jc w:val="center"/>
        <w:rPr>
          <w:b/>
          <w:sz w:val="26"/>
          <w:szCs w:val="26"/>
        </w:rPr>
      </w:pPr>
      <w:r>
        <w:rPr>
          <w:b/>
          <w:sz w:val="26"/>
          <w:szCs w:val="26"/>
        </w:rPr>
        <w:t>1.Общие положения</w:t>
      </w:r>
    </w:p>
    <w:p w:rsidR="002726FF" w:rsidRDefault="002726FF" w:rsidP="002726FF">
      <w:pPr>
        <w:ind w:firstLine="540"/>
        <w:jc w:val="both"/>
        <w:rPr>
          <w:sz w:val="26"/>
          <w:szCs w:val="26"/>
        </w:rPr>
      </w:pPr>
      <w:r>
        <w:rPr>
          <w:sz w:val="26"/>
          <w:szCs w:val="26"/>
        </w:rPr>
        <w:t>1.1. Мерами по противодействию коррупции на территории Никольского сельсовета являются:</w:t>
      </w:r>
    </w:p>
    <w:p w:rsidR="002726FF" w:rsidRDefault="002726FF" w:rsidP="002726FF">
      <w:pPr>
        <w:ind w:firstLine="540"/>
        <w:jc w:val="both"/>
        <w:rPr>
          <w:sz w:val="26"/>
          <w:szCs w:val="26"/>
        </w:rPr>
      </w:pPr>
      <w:r>
        <w:rPr>
          <w:sz w:val="26"/>
          <w:szCs w:val="26"/>
        </w:rPr>
        <w:t>1) разработка и реализация муниципальных антикоррупционных программ (далее – антикоррупционные программы);</w:t>
      </w:r>
    </w:p>
    <w:p w:rsidR="002726FF" w:rsidRDefault="002726FF" w:rsidP="002726FF">
      <w:pPr>
        <w:ind w:firstLine="540"/>
        <w:jc w:val="both"/>
        <w:rPr>
          <w:sz w:val="26"/>
          <w:szCs w:val="26"/>
        </w:rPr>
      </w:pPr>
      <w:r>
        <w:rPr>
          <w:sz w:val="26"/>
          <w:szCs w:val="26"/>
        </w:rPr>
        <w:t>2) антикоррупционный мониторинг;</w:t>
      </w:r>
    </w:p>
    <w:p w:rsidR="002726FF" w:rsidRDefault="002726FF" w:rsidP="002726FF">
      <w:pPr>
        <w:ind w:firstLine="540"/>
        <w:jc w:val="both"/>
        <w:rPr>
          <w:sz w:val="26"/>
          <w:szCs w:val="26"/>
        </w:rPr>
      </w:pPr>
      <w:r>
        <w:rPr>
          <w:sz w:val="26"/>
          <w:szCs w:val="26"/>
        </w:rPr>
        <w:t>3) антикоррупционная экспертиза муниципальных нормативных правовых актов и их проектов;</w:t>
      </w:r>
    </w:p>
    <w:p w:rsidR="002726FF" w:rsidRDefault="002726FF" w:rsidP="002726FF">
      <w:pPr>
        <w:ind w:firstLine="540"/>
        <w:jc w:val="both"/>
        <w:rPr>
          <w:sz w:val="26"/>
          <w:szCs w:val="26"/>
        </w:rPr>
      </w:pPr>
      <w:r>
        <w:rPr>
          <w:sz w:val="26"/>
          <w:szCs w:val="26"/>
        </w:rPr>
        <w:t>4) проведение антикоррупционной экспертизы нормативных правовых актов и их проектов;</w:t>
      </w:r>
    </w:p>
    <w:p w:rsidR="002726FF" w:rsidRDefault="002726FF" w:rsidP="002726FF">
      <w:pPr>
        <w:ind w:firstLine="540"/>
        <w:jc w:val="both"/>
        <w:rPr>
          <w:sz w:val="26"/>
          <w:szCs w:val="26"/>
        </w:rPr>
      </w:pPr>
      <w:r>
        <w:rPr>
          <w:sz w:val="26"/>
          <w:szCs w:val="26"/>
        </w:rPr>
        <w:t>5) внедрение антикоррупционных механизмов в рамках реализации кадровой политики;</w:t>
      </w:r>
    </w:p>
    <w:p w:rsidR="002726FF" w:rsidRDefault="002726FF" w:rsidP="002726FF">
      <w:pPr>
        <w:autoSpaceDE w:val="0"/>
        <w:autoSpaceDN w:val="0"/>
        <w:adjustRightInd w:val="0"/>
        <w:ind w:firstLine="540"/>
        <w:jc w:val="both"/>
        <w:outlineLvl w:val="1"/>
        <w:rPr>
          <w:sz w:val="26"/>
          <w:szCs w:val="26"/>
        </w:rPr>
      </w:pPr>
      <w:r>
        <w:rPr>
          <w:sz w:val="26"/>
          <w:szCs w:val="26"/>
        </w:rPr>
        <w:t xml:space="preserve">6) </w:t>
      </w:r>
      <w:r>
        <w:rPr>
          <w:iCs/>
          <w:sz w:val="26"/>
          <w:szCs w:val="26"/>
        </w:rPr>
        <w:t>оптимизация системы закупок для муниципальных нужд;</w:t>
      </w:r>
    </w:p>
    <w:p w:rsidR="002726FF" w:rsidRDefault="002726FF" w:rsidP="002726FF">
      <w:pPr>
        <w:autoSpaceDE w:val="0"/>
        <w:autoSpaceDN w:val="0"/>
        <w:adjustRightInd w:val="0"/>
        <w:ind w:firstLine="540"/>
        <w:jc w:val="both"/>
        <w:outlineLvl w:val="1"/>
        <w:rPr>
          <w:sz w:val="26"/>
          <w:szCs w:val="26"/>
        </w:rPr>
      </w:pPr>
      <w:r>
        <w:rPr>
          <w:sz w:val="26"/>
          <w:szCs w:val="26"/>
        </w:rPr>
        <w:t>7) антикоррупционные образование и пропаганда;</w:t>
      </w:r>
    </w:p>
    <w:p w:rsidR="002726FF" w:rsidRDefault="002726FF" w:rsidP="002726FF">
      <w:pPr>
        <w:autoSpaceDE w:val="0"/>
        <w:autoSpaceDN w:val="0"/>
        <w:adjustRightInd w:val="0"/>
        <w:ind w:firstLine="540"/>
        <w:jc w:val="both"/>
        <w:outlineLvl w:val="1"/>
        <w:rPr>
          <w:sz w:val="26"/>
          <w:szCs w:val="26"/>
        </w:rPr>
      </w:pPr>
      <w:r>
        <w:rPr>
          <w:sz w:val="26"/>
          <w:szCs w:val="26"/>
        </w:rPr>
        <w:t>8) регулярное освещение в средствах массовой информации вопросов состояния коррупции и реализации мер по противодействию коррупции;</w:t>
      </w:r>
    </w:p>
    <w:p w:rsidR="002726FF" w:rsidRDefault="002726FF" w:rsidP="002726FF">
      <w:pPr>
        <w:autoSpaceDE w:val="0"/>
        <w:autoSpaceDN w:val="0"/>
        <w:adjustRightInd w:val="0"/>
        <w:ind w:firstLine="540"/>
        <w:jc w:val="both"/>
        <w:outlineLvl w:val="1"/>
        <w:rPr>
          <w:sz w:val="26"/>
          <w:szCs w:val="26"/>
        </w:rPr>
      </w:pPr>
      <w:r>
        <w:rPr>
          <w:sz w:val="26"/>
          <w:szCs w:val="26"/>
        </w:rPr>
        <w:t>9)содействие деятельности институтов гражданского общества, осуществляющих мероприятия по противодействию коррупции в Красноярском крае.</w:t>
      </w:r>
    </w:p>
    <w:p w:rsidR="002726FF" w:rsidRDefault="002726FF" w:rsidP="002726FF">
      <w:pPr>
        <w:ind w:firstLine="540"/>
        <w:jc w:val="both"/>
        <w:rPr>
          <w:sz w:val="26"/>
          <w:szCs w:val="26"/>
        </w:rPr>
      </w:pPr>
      <w:r>
        <w:rPr>
          <w:sz w:val="26"/>
          <w:szCs w:val="26"/>
        </w:rPr>
        <w:t>10) внедрение административных регламентов оказания услуг органами местного самоуправления (далее – административный регламент);</w:t>
      </w:r>
    </w:p>
    <w:p w:rsidR="002726FF" w:rsidRDefault="002726FF" w:rsidP="002726FF">
      <w:pPr>
        <w:ind w:firstLine="540"/>
        <w:jc w:val="both"/>
        <w:rPr>
          <w:sz w:val="26"/>
          <w:szCs w:val="26"/>
        </w:rPr>
      </w:pPr>
      <w:r>
        <w:rPr>
          <w:sz w:val="26"/>
          <w:szCs w:val="26"/>
        </w:rPr>
        <w:t xml:space="preserve">11)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 </w:t>
      </w:r>
    </w:p>
    <w:p w:rsidR="002726FF" w:rsidRDefault="002726FF" w:rsidP="002726FF">
      <w:pPr>
        <w:autoSpaceDE w:val="0"/>
        <w:autoSpaceDN w:val="0"/>
        <w:adjustRightInd w:val="0"/>
        <w:ind w:firstLine="540"/>
        <w:jc w:val="both"/>
        <w:outlineLvl w:val="1"/>
        <w:rPr>
          <w:sz w:val="26"/>
          <w:szCs w:val="26"/>
        </w:rPr>
      </w:pPr>
      <w:r>
        <w:rPr>
          <w:sz w:val="26"/>
          <w:szCs w:val="26"/>
        </w:rPr>
        <w:t xml:space="preserve">  </w:t>
      </w:r>
    </w:p>
    <w:p w:rsidR="002726FF" w:rsidRDefault="002726FF" w:rsidP="002726FF">
      <w:pPr>
        <w:ind w:firstLine="540"/>
        <w:jc w:val="center"/>
        <w:rPr>
          <w:b/>
          <w:sz w:val="26"/>
          <w:szCs w:val="26"/>
        </w:rPr>
      </w:pPr>
      <w:r>
        <w:rPr>
          <w:b/>
          <w:sz w:val="26"/>
          <w:szCs w:val="26"/>
        </w:rPr>
        <w:t>2. Антикоррупционные программы</w:t>
      </w:r>
    </w:p>
    <w:p w:rsidR="002726FF" w:rsidRDefault="002726FF" w:rsidP="002726FF">
      <w:pPr>
        <w:ind w:firstLine="540"/>
        <w:jc w:val="both"/>
        <w:rPr>
          <w:sz w:val="26"/>
          <w:szCs w:val="26"/>
        </w:rPr>
      </w:pPr>
      <w:r>
        <w:rPr>
          <w:sz w:val="26"/>
          <w:szCs w:val="26"/>
        </w:rPr>
        <w:t>2.1.Антикоррупционная программа представляет комплекс правовых, экономических, образовательных, воспитательных, организационных мероприятий, направленных на противодействие коррупции.</w:t>
      </w:r>
    </w:p>
    <w:p w:rsidR="002726FF" w:rsidRDefault="002726FF" w:rsidP="002726FF">
      <w:pPr>
        <w:shd w:val="clear" w:color="auto" w:fill="FFFFFF"/>
        <w:autoSpaceDE w:val="0"/>
        <w:autoSpaceDN w:val="0"/>
        <w:adjustRightInd w:val="0"/>
        <w:jc w:val="both"/>
        <w:rPr>
          <w:i/>
          <w:sz w:val="26"/>
          <w:szCs w:val="26"/>
          <w:u w:val="single"/>
        </w:rPr>
      </w:pPr>
      <w:r>
        <w:rPr>
          <w:sz w:val="26"/>
          <w:szCs w:val="26"/>
        </w:rPr>
        <w:t>2.2. Антикоррупционная программа разрабатывается администрацией Никольского сельсовета, представляется для рассмотрения в комиссию по законности и правопорядку Никольского сельского Совета депутатов и утверждается Никольским сельским  Советом депутатов.</w:t>
      </w:r>
    </w:p>
    <w:p w:rsidR="002726FF" w:rsidRDefault="002726FF" w:rsidP="002726FF">
      <w:pPr>
        <w:ind w:firstLine="540"/>
        <w:jc w:val="both"/>
        <w:rPr>
          <w:sz w:val="26"/>
          <w:szCs w:val="26"/>
        </w:rPr>
      </w:pPr>
      <w:r>
        <w:rPr>
          <w:sz w:val="26"/>
          <w:szCs w:val="26"/>
        </w:rPr>
        <w:t>В случае если при обсуждении антикоррупционной программы в комиссии по законности и правопорядку Никольского сельского Совета депутатов имеются предложения по дополнению и изменению проекта антикоррупционной программы, она возвращается с предложениями депутатов для доработки в администрацию Никольского сельсовета.</w:t>
      </w:r>
    </w:p>
    <w:p w:rsidR="002726FF" w:rsidRDefault="002726FF" w:rsidP="002726FF">
      <w:pPr>
        <w:ind w:firstLine="540"/>
        <w:jc w:val="both"/>
        <w:rPr>
          <w:sz w:val="26"/>
          <w:szCs w:val="26"/>
        </w:rPr>
      </w:pPr>
      <w:r>
        <w:rPr>
          <w:sz w:val="26"/>
          <w:szCs w:val="26"/>
        </w:rPr>
        <w:lastRenderedPageBreak/>
        <w:t>В случае если разработанный проект антикоррупционной программы не утвержден  Никольским сельским Советом депутатов, то  комиссия по законности и правопорядку Никольского сльского Совета депутатов готовит предложения по дополнению и изменению проекта антикоррупционной программы,</w:t>
      </w:r>
      <w:r>
        <w:rPr>
          <w:i/>
          <w:sz w:val="26"/>
          <w:szCs w:val="26"/>
        </w:rPr>
        <w:t xml:space="preserve"> </w:t>
      </w:r>
      <w:r>
        <w:rPr>
          <w:sz w:val="26"/>
          <w:szCs w:val="26"/>
        </w:rPr>
        <w:t>и она возвращается с предложениями депутатов в администрацию Никольского сельского</w:t>
      </w:r>
      <w:r>
        <w:rPr>
          <w:i/>
          <w:sz w:val="26"/>
          <w:szCs w:val="26"/>
        </w:rPr>
        <w:t xml:space="preserve"> </w:t>
      </w:r>
      <w:r>
        <w:rPr>
          <w:sz w:val="26"/>
          <w:szCs w:val="26"/>
        </w:rPr>
        <w:t>для доработки.</w:t>
      </w:r>
    </w:p>
    <w:p w:rsidR="002726FF" w:rsidRDefault="002726FF" w:rsidP="002726FF">
      <w:pPr>
        <w:ind w:firstLine="540"/>
        <w:jc w:val="both"/>
        <w:rPr>
          <w:sz w:val="26"/>
          <w:szCs w:val="26"/>
        </w:rPr>
      </w:pPr>
      <w:r>
        <w:rPr>
          <w:sz w:val="26"/>
          <w:szCs w:val="26"/>
        </w:rPr>
        <w:t xml:space="preserve">2.3.Антикоррупционная программа должна содержать перечень мероприятий, сроки их реализации и ответственных лиц. </w:t>
      </w:r>
    </w:p>
    <w:p w:rsidR="002726FF" w:rsidRDefault="002726FF" w:rsidP="002726FF">
      <w:pPr>
        <w:autoSpaceDE w:val="0"/>
        <w:autoSpaceDN w:val="0"/>
        <w:adjustRightInd w:val="0"/>
        <w:ind w:firstLine="540"/>
        <w:jc w:val="both"/>
        <w:rPr>
          <w:sz w:val="26"/>
          <w:szCs w:val="26"/>
        </w:rPr>
      </w:pPr>
      <w:r>
        <w:rPr>
          <w:sz w:val="26"/>
          <w:szCs w:val="26"/>
        </w:rPr>
        <w:t>2.4. Антикоррупционная программа может содержать мероприятия по следующим направлениям:</w:t>
      </w:r>
    </w:p>
    <w:p w:rsidR="002726FF" w:rsidRDefault="002726FF" w:rsidP="002726FF">
      <w:pPr>
        <w:autoSpaceDE w:val="0"/>
        <w:autoSpaceDN w:val="0"/>
        <w:adjustRightInd w:val="0"/>
        <w:ind w:firstLine="540"/>
        <w:jc w:val="both"/>
        <w:rPr>
          <w:sz w:val="26"/>
          <w:szCs w:val="26"/>
        </w:rPr>
      </w:pPr>
      <w:r>
        <w:rPr>
          <w:sz w:val="26"/>
          <w:szCs w:val="26"/>
        </w:rPr>
        <w:t>- создание механизма взаимодействия органов местного самоуправления с  правоохранительными и иными государственными органами, а также с гражданами и институтами гражданского общества;</w:t>
      </w:r>
    </w:p>
    <w:p w:rsidR="002726FF" w:rsidRDefault="002726FF" w:rsidP="002726FF">
      <w:pPr>
        <w:autoSpaceDE w:val="0"/>
        <w:autoSpaceDN w:val="0"/>
        <w:adjustRightInd w:val="0"/>
        <w:ind w:firstLine="540"/>
        <w:jc w:val="both"/>
        <w:rPr>
          <w:sz w:val="26"/>
          <w:szCs w:val="26"/>
        </w:rPr>
      </w:pPr>
      <w:r>
        <w:rPr>
          <w:sz w:val="26"/>
          <w:szCs w:val="26"/>
        </w:rPr>
        <w:t>- принятие правовых актов, административных и иных мер, направленных на привлечение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726FF" w:rsidRDefault="002726FF" w:rsidP="002726FF">
      <w:pPr>
        <w:autoSpaceDE w:val="0"/>
        <w:autoSpaceDN w:val="0"/>
        <w:adjustRightInd w:val="0"/>
        <w:ind w:firstLine="540"/>
        <w:jc w:val="both"/>
        <w:rPr>
          <w:sz w:val="26"/>
          <w:szCs w:val="26"/>
        </w:rPr>
      </w:pPr>
      <w:r>
        <w:rPr>
          <w:sz w:val="26"/>
          <w:szCs w:val="26"/>
        </w:rPr>
        <w:t>- создание механизмов общественного контроля за деятельностью органов местного самоуправления;</w:t>
      </w:r>
    </w:p>
    <w:p w:rsidR="002726FF" w:rsidRDefault="002726FF" w:rsidP="002726FF">
      <w:pPr>
        <w:autoSpaceDE w:val="0"/>
        <w:autoSpaceDN w:val="0"/>
        <w:adjustRightInd w:val="0"/>
        <w:ind w:firstLine="540"/>
        <w:jc w:val="both"/>
        <w:rPr>
          <w:sz w:val="26"/>
          <w:szCs w:val="26"/>
        </w:rPr>
      </w:pPr>
      <w:r>
        <w:rPr>
          <w:sz w:val="26"/>
          <w:szCs w:val="26"/>
        </w:rPr>
        <w:t>- обеспечение доступа граждан к информации о деятельности органов местного самоуправления;</w:t>
      </w:r>
    </w:p>
    <w:p w:rsidR="002726FF" w:rsidRDefault="002726FF" w:rsidP="002726FF">
      <w:pPr>
        <w:autoSpaceDE w:val="0"/>
        <w:autoSpaceDN w:val="0"/>
        <w:adjustRightInd w:val="0"/>
        <w:ind w:firstLine="540"/>
        <w:jc w:val="both"/>
        <w:rPr>
          <w:sz w:val="26"/>
          <w:szCs w:val="26"/>
        </w:rPr>
      </w:pPr>
      <w:r>
        <w:rPr>
          <w:sz w:val="26"/>
          <w:szCs w:val="26"/>
        </w:rPr>
        <w:t>-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w:t>
      </w:r>
    </w:p>
    <w:p w:rsidR="002726FF" w:rsidRDefault="002726FF" w:rsidP="002726FF">
      <w:pPr>
        <w:autoSpaceDE w:val="0"/>
        <w:autoSpaceDN w:val="0"/>
        <w:adjustRightInd w:val="0"/>
        <w:ind w:firstLine="540"/>
        <w:jc w:val="both"/>
        <w:rPr>
          <w:sz w:val="26"/>
          <w:szCs w:val="26"/>
        </w:rPr>
      </w:pPr>
      <w:r>
        <w:rPr>
          <w:sz w:val="26"/>
          <w:szCs w:val="26"/>
        </w:rPr>
        <w:t>- усиление контроля за решением вопросов, содержащихся в обращениях граждан и юридических лиц;</w:t>
      </w:r>
    </w:p>
    <w:p w:rsidR="002726FF" w:rsidRDefault="002726FF" w:rsidP="002726FF">
      <w:pPr>
        <w:autoSpaceDE w:val="0"/>
        <w:autoSpaceDN w:val="0"/>
        <w:adjustRightInd w:val="0"/>
        <w:ind w:firstLine="540"/>
        <w:jc w:val="both"/>
        <w:rPr>
          <w:sz w:val="26"/>
          <w:szCs w:val="26"/>
        </w:rPr>
      </w:pPr>
      <w:r>
        <w:rPr>
          <w:sz w:val="26"/>
          <w:szCs w:val="26"/>
        </w:rPr>
        <w:t>- оптимизация и конкретизация полномочий органов местного самоуправления и их работников, которые должны быть отражены в административных регламентах и должностных инструкциях.</w:t>
      </w:r>
    </w:p>
    <w:p w:rsidR="002726FF" w:rsidRDefault="002726FF" w:rsidP="002726FF">
      <w:pPr>
        <w:autoSpaceDE w:val="0"/>
        <w:autoSpaceDN w:val="0"/>
        <w:adjustRightInd w:val="0"/>
        <w:ind w:firstLine="540"/>
        <w:jc w:val="both"/>
        <w:rPr>
          <w:sz w:val="26"/>
          <w:szCs w:val="26"/>
        </w:rPr>
      </w:pPr>
    </w:p>
    <w:p w:rsidR="002726FF" w:rsidRDefault="002726FF" w:rsidP="002726FF">
      <w:pPr>
        <w:autoSpaceDE w:val="0"/>
        <w:autoSpaceDN w:val="0"/>
        <w:adjustRightInd w:val="0"/>
        <w:ind w:firstLine="540"/>
        <w:jc w:val="center"/>
        <w:rPr>
          <w:b/>
          <w:sz w:val="26"/>
          <w:szCs w:val="26"/>
        </w:rPr>
      </w:pPr>
      <w:r>
        <w:rPr>
          <w:b/>
          <w:sz w:val="26"/>
          <w:szCs w:val="26"/>
        </w:rPr>
        <w:t>3. Антикоррупционный мониторинг</w:t>
      </w:r>
    </w:p>
    <w:p w:rsidR="002726FF" w:rsidRDefault="002726FF" w:rsidP="002726FF">
      <w:pPr>
        <w:autoSpaceDE w:val="0"/>
        <w:autoSpaceDN w:val="0"/>
        <w:adjustRightInd w:val="0"/>
        <w:ind w:firstLine="540"/>
        <w:jc w:val="both"/>
        <w:rPr>
          <w:sz w:val="26"/>
          <w:szCs w:val="26"/>
        </w:rPr>
      </w:pPr>
      <w:r>
        <w:rPr>
          <w:sz w:val="26"/>
          <w:szCs w:val="26"/>
        </w:rPr>
        <w:t>3.1.Антикоррупционный мониторинг включает в себя выявление, исследование и оценку:</w:t>
      </w:r>
    </w:p>
    <w:p w:rsidR="002726FF" w:rsidRDefault="002726FF" w:rsidP="002726FF">
      <w:pPr>
        <w:autoSpaceDE w:val="0"/>
        <w:autoSpaceDN w:val="0"/>
        <w:adjustRightInd w:val="0"/>
        <w:ind w:firstLine="540"/>
        <w:jc w:val="both"/>
        <w:rPr>
          <w:sz w:val="26"/>
          <w:szCs w:val="26"/>
        </w:rPr>
      </w:pPr>
      <w:r>
        <w:rPr>
          <w:sz w:val="26"/>
          <w:szCs w:val="26"/>
        </w:rPr>
        <w:t>- явлений, порождающих коррупцию и способствующих ее распространению,</w:t>
      </w:r>
    </w:p>
    <w:p w:rsidR="002726FF" w:rsidRDefault="002726FF" w:rsidP="002726FF">
      <w:pPr>
        <w:autoSpaceDE w:val="0"/>
        <w:autoSpaceDN w:val="0"/>
        <w:adjustRightInd w:val="0"/>
        <w:ind w:firstLine="540"/>
        <w:jc w:val="both"/>
        <w:outlineLvl w:val="1"/>
        <w:rPr>
          <w:sz w:val="26"/>
          <w:szCs w:val="26"/>
        </w:rPr>
      </w:pPr>
      <w:r>
        <w:rPr>
          <w:sz w:val="26"/>
          <w:szCs w:val="26"/>
        </w:rPr>
        <w:t>- состояния и распространенности коррупции;</w:t>
      </w:r>
    </w:p>
    <w:p w:rsidR="002726FF" w:rsidRDefault="002726FF" w:rsidP="002726FF">
      <w:pPr>
        <w:autoSpaceDE w:val="0"/>
        <w:autoSpaceDN w:val="0"/>
        <w:adjustRightInd w:val="0"/>
        <w:ind w:firstLine="540"/>
        <w:jc w:val="both"/>
        <w:outlineLvl w:val="1"/>
        <w:rPr>
          <w:sz w:val="26"/>
          <w:szCs w:val="26"/>
        </w:rPr>
      </w:pPr>
      <w:r>
        <w:rPr>
          <w:sz w:val="26"/>
          <w:szCs w:val="26"/>
        </w:rPr>
        <w:t>- достаточности и эффективности предпринимаемых мер по противодействию коррупции.</w:t>
      </w:r>
    </w:p>
    <w:p w:rsidR="002726FF" w:rsidRDefault="002726FF" w:rsidP="002726FF">
      <w:pPr>
        <w:autoSpaceDE w:val="0"/>
        <w:autoSpaceDN w:val="0"/>
        <w:adjustRightInd w:val="0"/>
        <w:ind w:firstLine="540"/>
        <w:jc w:val="both"/>
        <w:outlineLvl w:val="1"/>
        <w:rPr>
          <w:sz w:val="26"/>
          <w:szCs w:val="26"/>
        </w:rPr>
      </w:pPr>
      <w:r>
        <w:rPr>
          <w:sz w:val="26"/>
          <w:szCs w:val="26"/>
        </w:rPr>
        <w:t>Целью антикоррупционного мониторинга является оценка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2726FF" w:rsidRDefault="002726FF" w:rsidP="002726FF">
      <w:pPr>
        <w:autoSpaceDE w:val="0"/>
        <w:autoSpaceDN w:val="0"/>
        <w:adjustRightInd w:val="0"/>
        <w:ind w:firstLine="540"/>
        <w:jc w:val="both"/>
        <w:outlineLvl w:val="1"/>
        <w:rPr>
          <w:sz w:val="26"/>
          <w:szCs w:val="26"/>
        </w:rPr>
      </w:pPr>
      <w:r>
        <w:rPr>
          <w:sz w:val="26"/>
          <w:szCs w:val="26"/>
        </w:rPr>
        <w:t>3.2.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2726FF" w:rsidRDefault="002726FF" w:rsidP="002726FF">
      <w:pPr>
        <w:autoSpaceDE w:val="0"/>
        <w:autoSpaceDN w:val="0"/>
        <w:adjustRightInd w:val="0"/>
        <w:ind w:firstLine="540"/>
        <w:jc w:val="both"/>
        <w:outlineLvl w:val="1"/>
        <w:rPr>
          <w:iCs/>
          <w:sz w:val="26"/>
          <w:szCs w:val="26"/>
        </w:rPr>
      </w:pPr>
      <w:r>
        <w:rPr>
          <w:iCs/>
          <w:sz w:val="26"/>
          <w:szCs w:val="26"/>
        </w:rPr>
        <w:t xml:space="preserve">3.4. Лицам, проводящим антикоррупционный мониторинг, обеспечивается доступ ко всем документам органов местного самоуправления, муниципальных </w:t>
      </w:r>
      <w:r>
        <w:rPr>
          <w:iCs/>
          <w:sz w:val="26"/>
          <w:szCs w:val="26"/>
        </w:rPr>
        <w:lastRenderedPageBreak/>
        <w:t>предприятий, учреждений, за исключением документов, содержащих сведения, доступ к которым ограничен в соответствии с федеральным законодательством.</w:t>
      </w:r>
    </w:p>
    <w:p w:rsidR="002726FF" w:rsidRDefault="002726FF" w:rsidP="002726FF">
      <w:pPr>
        <w:autoSpaceDE w:val="0"/>
        <w:autoSpaceDN w:val="0"/>
        <w:adjustRightInd w:val="0"/>
        <w:ind w:firstLine="540"/>
        <w:jc w:val="both"/>
        <w:outlineLvl w:val="1"/>
        <w:rPr>
          <w:sz w:val="26"/>
          <w:szCs w:val="26"/>
        </w:rPr>
      </w:pPr>
      <w:r>
        <w:rPr>
          <w:iCs/>
          <w:sz w:val="26"/>
          <w:szCs w:val="26"/>
        </w:rPr>
        <w:t xml:space="preserve"> </w:t>
      </w:r>
      <w:r>
        <w:rPr>
          <w:sz w:val="26"/>
          <w:szCs w:val="26"/>
        </w:rPr>
        <w:t>3.5. Информация о результатах антикоррупционного мониторинга доводится до сведения граждан через средства массовой информации.</w:t>
      </w:r>
    </w:p>
    <w:p w:rsidR="002726FF" w:rsidRDefault="002726FF" w:rsidP="002726FF">
      <w:pPr>
        <w:autoSpaceDE w:val="0"/>
        <w:autoSpaceDN w:val="0"/>
        <w:adjustRightInd w:val="0"/>
        <w:ind w:firstLine="540"/>
        <w:jc w:val="center"/>
        <w:rPr>
          <w:sz w:val="26"/>
          <w:szCs w:val="26"/>
        </w:rPr>
      </w:pPr>
    </w:p>
    <w:p w:rsidR="002726FF" w:rsidRDefault="002726FF" w:rsidP="002726FF">
      <w:pPr>
        <w:ind w:firstLine="540"/>
        <w:jc w:val="center"/>
        <w:rPr>
          <w:b/>
          <w:sz w:val="26"/>
          <w:szCs w:val="26"/>
        </w:rPr>
      </w:pPr>
      <w:r>
        <w:rPr>
          <w:b/>
          <w:sz w:val="26"/>
          <w:szCs w:val="26"/>
        </w:rPr>
        <w:t xml:space="preserve">4. Антикоррупционная экспертиза муниципальных </w:t>
      </w:r>
    </w:p>
    <w:p w:rsidR="002726FF" w:rsidRDefault="002726FF" w:rsidP="002726FF">
      <w:pPr>
        <w:ind w:firstLine="540"/>
        <w:jc w:val="center"/>
        <w:rPr>
          <w:b/>
          <w:sz w:val="26"/>
          <w:szCs w:val="26"/>
        </w:rPr>
      </w:pPr>
      <w:r>
        <w:rPr>
          <w:b/>
          <w:sz w:val="26"/>
          <w:szCs w:val="26"/>
        </w:rPr>
        <w:t>нормативных правовых актов</w:t>
      </w:r>
    </w:p>
    <w:p w:rsidR="002726FF" w:rsidRDefault="002726FF" w:rsidP="002726FF">
      <w:pPr>
        <w:ind w:firstLine="540"/>
        <w:jc w:val="both"/>
        <w:rPr>
          <w:sz w:val="26"/>
          <w:szCs w:val="26"/>
        </w:rPr>
      </w:pPr>
      <w:r>
        <w:rPr>
          <w:sz w:val="26"/>
          <w:szCs w:val="26"/>
        </w:rPr>
        <w:t>4.1. В целях выявления (предотвращения появления) в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проектов и действующих муниципальных нормативных правовых актов.</w:t>
      </w:r>
    </w:p>
    <w:p w:rsidR="002726FF" w:rsidRDefault="002726FF" w:rsidP="002726FF">
      <w:pPr>
        <w:ind w:firstLine="540"/>
        <w:jc w:val="both"/>
        <w:rPr>
          <w:sz w:val="26"/>
          <w:szCs w:val="26"/>
        </w:rPr>
      </w:pPr>
      <w:r>
        <w:rPr>
          <w:sz w:val="26"/>
          <w:szCs w:val="26"/>
        </w:rPr>
        <w:t>4.2. Антикоррупционная экспертиза нормативных правовых актов Администрации Никольского сельсовета и их проектов проводится в соответствии с Федеральным законом от 17.07.2009 N 172-ФЗ "Об антикоррупционной экспертизе нормативных правовых актов и их проектов" согласно Методике,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2726FF" w:rsidRDefault="002726FF" w:rsidP="002726FF">
      <w:pPr>
        <w:autoSpaceDE w:val="0"/>
        <w:autoSpaceDN w:val="0"/>
        <w:adjustRightInd w:val="0"/>
        <w:ind w:firstLine="540"/>
        <w:jc w:val="both"/>
        <w:outlineLvl w:val="1"/>
        <w:rPr>
          <w:sz w:val="26"/>
          <w:szCs w:val="26"/>
        </w:rPr>
      </w:pPr>
      <w:r>
        <w:rPr>
          <w:sz w:val="26"/>
          <w:szCs w:val="26"/>
        </w:rPr>
        <w:t>4.3.Коррупциогенными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
    <w:p w:rsidR="002726FF" w:rsidRDefault="002726FF" w:rsidP="002726FF">
      <w:pPr>
        <w:autoSpaceDE w:val="0"/>
        <w:autoSpaceDN w:val="0"/>
        <w:adjustRightInd w:val="0"/>
        <w:ind w:firstLine="540"/>
        <w:jc w:val="both"/>
        <w:outlineLvl w:val="1"/>
        <w:rPr>
          <w:sz w:val="26"/>
          <w:szCs w:val="26"/>
        </w:rPr>
      </w:pPr>
      <w:r>
        <w:rPr>
          <w:sz w:val="26"/>
          <w:szCs w:val="26"/>
        </w:rPr>
        <w:t>а) отсутствие исчерпывающего перечня оснований для отказа в реализации права;</w:t>
      </w:r>
    </w:p>
    <w:p w:rsidR="002726FF" w:rsidRDefault="002726FF" w:rsidP="002726FF">
      <w:pPr>
        <w:autoSpaceDE w:val="0"/>
        <w:autoSpaceDN w:val="0"/>
        <w:adjustRightInd w:val="0"/>
        <w:ind w:firstLine="540"/>
        <w:jc w:val="both"/>
        <w:outlineLvl w:val="1"/>
        <w:rPr>
          <w:sz w:val="26"/>
          <w:szCs w:val="26"/>
        </w:rPr>
      </w:pPr>
      <w:r>
        <w:rPr>
          <w:sz w:val="26"/>
          <w:szCs w:val="26"/>
        </w:rPr>
        <w:t>б) наличие исключительно субъективно-оценочных оснований отказа в реализации права;</w:t>
      </w:r>
    </w:p>
    <w:p w:rsidR="002726FF" w:rsidRDefault="002726FF" w:rsidP="002726FF">
      <w:pPr>
        <w:autoSpaceDE w:val="0"/>
        <w:autoSpaceDN w:val="0"/>
        <w:adjustRightInd w:val="0"/>
        <w:ind w:firstLine="540"/>
        <w:jc w:val="both"/>
        <w:outlineLvl w:val="1"/>
        <w:rPr>
          <w:sz w:val="26"/>
          <w:szCs w:val="26"/>
        </w:rPr>
      </w:pPr>
      <w:r>
        <w:rPr>
          <w:sz w:val="26"/>
          <w:szCs w:val="26"/>
        </w:rPr>
        <w:t>в) отсутствие исчерпывающего перечня документов, представляемых для реализации права;</w:t>
      </w:r>
    </w:p>
    <w:p w:rsidR="002726FF" w:rsidRDefault="002726FF" w:rsidP="002726FF">
      <w:pPr>
        <w:autoSpaceDE w:val="0"/>
        <w:autoSpaceDN w:val="0"/>
        <w:adjustRightInd w:val="0"/>
        <w:ind w:firstLine="540"/>
        <w:jc w:val="both"/>
        <w:outlineLvl w:val="1"/>
        <w:rPr>
          <w:sz w:val="26"/>
          <w:szCs w:val="26"/>
        </w:rPr>
      </w:pPr>
      <w:r>
        <w:rPr>
          <w:sz w:val="26"/>
          <w:szCs w:val="26"/>
        </w:rPr>
        <w:t>г) отсутствие конкретного срока принятия решения органом местного самоуправления, лицом, замещающим муниципальную должность, должность муниципальной службы, а также отсутствие конкретных оснований для продления срока рассмотрения документов;</w:t>
      </w:r>
    </w:p>
    <w:p w:rsidR="002726FF" w:rsidRDefault="002726FF" w:rsidP="002726FF">
      <w:pPr>
        <w:autoSpaceDE w:val="0"/>
        <w:autoSpaceDN w:val="0"/>
        <w:adjustRightInd w:val="0"/>
        <w:ind w:firstLine="540"/>
        <w:jc w:val="both"/>
        <w:outlineLvl w:val="1"/>
        <w:rPr>
          <w:sz w:val="26"/>
          <w:szCs w:val="26"/>
        </w:rPr>
      </w:pPr>
      <w:r>
        <w:rPr>
          <w:sz w:val="26"/>
          <w:szCs w:val="26"/>
        </w:rPr>
        <w:t>д) отсутствие четкого порядка принятия решения (административных процедур);</w:t>
      </w:r>
    </w:p>
    <w:p w:rsidR="002726FF" w:rsidRDefault="002726FF" w:rsidP="002726FF">
      <w:pPr>
        <w:autoSpaceDE w:val="0"/>
        <w:autoSpaceDN w:val="0"/>
        <w:adjustRightInd w:val="0"/>
        <w:ind w:firstLine="540"/>
        <w:jc w:val="both"/>
        <w:outlineLvl w:val="1"/>
        <w:rPr>
          <w:sz w:val="26"/>
          <w:szCs w:val="26"/>
        </w:rPr>
      </w:pPr>
      <w:r>
        <w:rPr>
          <w:sz w:val="26"/>
          <w:szCs w:val="26"/>
        </w:rPr>
        <w:t>е) широта полномочий, позволяющая принимать решения единолично, при отсутствии объективных критериев;</w:t>
      </w:r>
    </w:p>
    <w:p w:rsidR="002726FF" w:rsidRDefault="002726FF" w:rsidP="002726FF">
      <w:pPr>
        <w:autoSpaceDE w:val="0"/>
        <w:autoSpaceDN w:val="0"/>
        <w:adjustRightInd w:val="0"/>
        <w:ind w:firstLine="540"/>
        <w:jc w:val="both"/>
        <w:outlineLvl w:val="1"/>
        <w:rPr>
          <w:sz w:val="26"/>
          <w:szCs w:val="26"/>
        </w:rPr>
      </w:pPr>
      <w:r>
        <w:rPr>
          <w:sz w:val="26"/>
          <w:szCs w:val="26"/>
        </w:rPr>
        <w:t>ж) широкие возможности ведомственного и локального нормотворчества;</w:t>
      </w:r>
    </w:p>
    <w:p w:rsidR="002726FF" w:rsidRDefault="002726FF" w:rsidP="002726FF">
      <w:pPr>
        <w:autoSpaceDE w:val="0"/>
        <w:autoSpaceDN w:val="0"/>
        <w:adjustRightInd w:val="0"/>
        <w:ind w:firstLine="540"/>
        <w:jc w:val="both"/>
        <w:outlineLvl w:val="1"/>
        <w:rPr>
          <w:sz w:val="26"/>
          <w:szCs w:val="26"/>
        </w:rPr>
      </w:pPr>
      <w:r>
        <w:rPr>
          <w:sz w:val="26"/>
          <w:szCs w:val="26"/>
        </w:rPr>
        <w:t>з) наличие противоречий между нормами правового акта;</w:t>
      </w:r>
    </w:p>
    <w:p w:rsidR="002726FF" w:rsidRDefault="002726FF" w:rsidP="002726FF">
      <w:pPr>
        <w:autoSpaceDE w:val="0"/>
        <w:autoSpaceDN w:val="0"/>
        <w:adjustRightInd w:val="0"/>
        <w:ind w:firstLine="540"/>
        <w:jc w:val="both"/>
        <w:outlineLvl w:val="1"/>
        <w:rPr>
          <w:sz w:val="26"/>
          <w:szCs w:val="26"/>
        </w:rPr>
      </w:pPr>
      <w:r>
        <w:rPr>
          <w:sz w:val="26"/>
          <w:szCs w:val="26"/>
        </w:rPr>
        <w:t>и) отсутствие контроля, в том числе общественного, за действиями должностного лица;</w:t>
      </w:r>
    </w:p>
    <w:p w:rsidR="002726FF" w:rsidRDefault="002726FF" w:rsidP="002726FF">
      <w:pPr>
        <w:autoSpaceDE w:val="0"/>
        <w:autoSpaceDN w:val="0"/>
        <w:adjustRightInd w:val="0"/>
        <w:ind w:firstLine="540"/>
        <w:jc w:val="both"/>
        <w:outlineLvl w:val="1"/>
        <w:rPr>
          <w:sz w:val="26"/>
          <w:szCs w:val="26"/>
        </w:rPr>
      </w:pPr>
      <w:r>
        <w:rPr>
          <w:sz w:val="26"/>
          <w:szCs w:val="26"/>
        </w:rPr>
        <w:t>к) отсутствие связи "право гражданина - обязанность органа  местного самоуправления".</w:t>
      </w:r>
    </w:p>
    <w:p w:rsidR="002726FF" w:rsidRDefault="002726FF" w:rsidP="002726FF">
      <w:pPr>
        <w:ind w:firstLine="540"/>
        <w:jc w:val="both"/>
        <w:rPr>
          <w:sz w:val="26"/>
          <w:szCs w:val="26"/>
        </w:rPr>
      </w:pPr>
      <w:r>
        <w:rPr>
          <w:sz w:val="26"/>
          <w:szCs w:val="26"/>
        </w:rPr>
        <w:t xml:space="preserve">4.4.Антикоррупционая экспертиза муниципальных правовых актов и их проектов проводится органами государственной власти,  государственными </w:t>
      </w:r>
      <w:r>
        <w:rPr>
          <w:sz w:val="26"/>
          <w:szCs w:val="26"/>
        </w:rPr>
        <w:lastRenderedPageBreak/>
        <w:t>органами  Красноярского края, органами местного самоуправления, к ведению которых относится принятие (изменение, дополнение или отмена) соответствующего муниципального правового акта или его проекта.</w:t>
      </w:r>
    </w:p>
    <w:p w:rsidR="002726FF" w:rsidRDefault="002726FF" w:rsidP="002726FF">
      <w:pPr>
        <w:autoSpaceDE w:val="0"/>
        <w:autoSpaceDN w:val="0"/>
        <w:adjustRightInd w:val="0"/>
        <w:ind w:firstLine="540"/>
        <w:jc w:val="both"/>
        <w:outlineLvl w:val="1"/>
        <w:rPr>
          <w:sz w:val="26"/>
          <w:szCs w:val="26"/>
        </w:rPr>
      </w:pPr>
      <w:r>
        <w:rPr>
          <w:sz w:val="26"/>
          <w:szCs w:val="26"/>
        </w:rPr>
        <w:t>4.5.Обязательной антикоррупционной экспертизе подлежат нормативные правовые акты и проекты нормативных правовых актов по вопросам:</w:t>
      </w:r>
    </w:p>
    <w:p w:rsidR="002726FF" w:rsidRDefault="002726FF" w:rsidP="002726FF">
      <w:pPr>
        <w:autoSpaceDE w:val="0"/>
        <w:autoSpaceDN w:val="0"/>
        <w:adjustRightInd w:val="0"/>
        <w:ind w:firstLine="540"/>
        <w:jc w:val="both"/>
        <w:outlineLvl w:val="1"/>
        <w:rPr>
          <w:sz w:val="26"/>
          <w:szCs w:val="26"/>
        </w:rPr>
      </w:pPr>
      <w:r>
        <w:rPr>
          <w:sz w:val="26"/>
          <w:szCs w:val="26"/>
        </w:rPr>
        <w:t>а) защиты прав и свобод граждан;</w:t>
      </w:r>
    </w:p>
    <w:p w:rsidR="002726FF" w:rsidRDefault="002726FF" w:rsidP="002726FF">
      <w:pPr>
        <w:autoSpaceDE w:val="0"/>
        <w:autoSpaceDN w:val="0"/>
        <w:adjustRightInd w:val="0"/>
        <w:ind w:firstLine="540"/>
        <w:jc w:val="both"/>
        <w:outlineLvl w:val="1"/>
        <w:rPr>
          <w:sz w:val="26"/>
          <w:szCs w:val="26"/>
        </w:rPr>
      </w:pPr>
      <w:r>
        <w:rPr>
          <w:sz w:val="26"/>
          <w:szCs w:val="26"/>
        </w:rPr>
        <w:t>б) управления муниципальной собственностью;</w:t>
      </w:r>
    </w:p>
    <w:p w:rsidR="002726FF" w:rsidRDefault="002726FF" w:rsidP="002726FF">
      <w:pPr>
        <w:autoSpaceDE w:val="0"/>
        <w:autoSpaceDN w:val="0"/>
        <w:adjustRightInd w:val="0"/>
        <w:ind w:firstLine="540"/>
        <w:jc w:val="both"/>
        <w:outlineLvl w:val="1"/>
        <w:rPr>
          <w:sz w:val="26"/>
          <w:szCs w:val="26"/>
        </w:rPr>
      </w:pPr>
      <w:r>
        <w:rPr>
          <w:sz w:val="26"/>
          <w:szCs w:val="26"/>
        </w:rPr>
        <w:t>в) предоставления мер муниципальной поддержки;</w:t>
      </w:r>
    </w:p>
    <w:p w:rsidR="002726FF" w:rsidRDefault="002726FF" w:rsidP="002726FF">
      <w:pPr>
        <w:autoSpaceDE w:val="0"/>
        <w:autoSpaceDN w:val="0"/>
        <w:adjustRightInd w:val="0"/>
        <w:ind w:firstLine="540"/>
        <w:jc w:val="both"/>
        <w:outlineLvl w:val="1"/>
        <w:rPr>
          <w:sz w:val="26"/>
          <w:szCs w:val="26"/>
        </w:rPr>
      </w:pPr>
      <w:r>
        <w:rPr>
          <w:sz w:val="26"/>
          <w:szCs w:val="26"/>
        </w:rPr>
        <w:t>г) регулирования налоговых, земельных, лесных, природоохранных, градостроительных отношений;</w:t>
      </w:r>
    </w:p>
    <w:p w:rsidR="002726FF" w:rsidRDefault="002726FF" w:rsidP="002726FF">
      <w:pPr>
        <w:autoSpaceDE w:val="0"/>
        <w:autoSpaceDN w:val="0"/>
        <w:adjustRightInd w:val="0"/>
        <w:ind w:firstLine="540"/>
        <w:jc w:val="both"/>
        <w:outlineLvl w:val="1"/>
        <w:rPr>
          <w:sz w:val="26"/>
          <w:szCs w:val="26"/>
        </w:rPr>
      </w:pPr>
      <w:r>
        <w:rPr>
          <w:sz w:val="26"/>
          <w:szCs w:val="26"/>
        </w:rPr>
        <w:t>д) лицензирования;</w:t>
      </w:r>
    </w:p>
    <w:p w:rsidR="002726FF" w:rsidRDefault="002726FF" w:rsidP="002726FF">
      <w:pPr>
        <w:autoSpaceDE w:val="0"/>
        <w:autoSpaceDN w:val="0"/>
        <w:adjustRightInd w:val="0"/>
        <w:ind w:firstLine="540"/>
        <w:jc w:val="both"/>
        <w:outlineLvl w:val="1"/>
        <w:rPr>
          <w:sz w:val="26"/>
          <w:szCs w:val="26"/>
        </w:rPr>
      </w:pPr>
      <w:r>
        <w:rPr>
          <w:sz w:val="26"/>
          <w:szCs w:val="26"/>
        </w:rPr>
        <w:t>е) распределения ограниченного ресурса (квоты, участки недр и др.);</w:t>
      </w:r>
    </w:p>
    <w:p w:rsidR="002726FF" w:rsidRDefault="002726FF" w:rsidP="002726FF">
      <w:pPr>
        <w:autoSpaceDE w:val="0"/>
        <w:autoSpaceDN w:val="0"/>
        <w:adjustRightInd w:val="0"/>
        <w:ind w:firstLine="540"/>
        <w:jc w:val="both"/>
        <w:outlineLvl w:val="1"/>
        <w:rPr>
          <w:sz w:val="26"/>
          <w:szCs w:val="26"/>
        </w:rPr>
      </w:pPr>
      <w:r>
        <w:rPr>
          <w:sz w:val="26"/>
          <w:szCs w:val="26"/>
        </w:rPr>
        <w:t>ж) размещения заказа для  муниципальных нужд;</w:t>
      </w:r>
    </w:p>
    <w:p w:rsidR="002726FF" w:rsidRDefault="002726FF" w:rsidP="002726FF">
      <w:pPr>
        <w:autoSpaceDE w:val="0"/>
        <w:autoSpaceDN w:val="0"/>
        <w:adjustRightInd w:val="0"/>
        <w:ind w:firstLine="540"/>
        <w:jc w:val="both"/>
        <w:outlineLvl w:val="1"/>
        <w:rPr>
          <w:sz w:val="26"/>
          <w:szCs w:val="26"/>
        </w:rPr>
      </w:pPr>
      <w:r>
        <w:rPr>
          <w:sz w:val="26"/>
          <w:szCs w:val="26"/>
        </w:rPr>
        <w:t>з)  муниципальной службы;</w:t>
      </w:r>
    </w:p>
    <w:p w:rsidR="002726FF" w:rsidRDefault="002726FF" w:rsidP="002726FF">
      <w:pPr>
        <w:autoSpaceDE w:val="0"/>
        <w:autoSpaceDN w:val="0"/>
        <w:adjustRightInd w:val="0"/>
        <w:ind w:firstLine="540"/>
        <w:jc w:val="both"/>
        <w:outlineLvl w:val="1"/>
        <w:rPr>
          <w:sz w:val="26"/>
          <w:szCs w:val="26"/>
        </w:rPr>
      </w:pPr>
      <w:r>
        <w:rPr>
          <w:sz w:val="26"/>
          <w:szCs w:val="26"/>
        </w:rPr>
        <w:t>и) правового положения органов местного самоуправления, правового статуса лиц, замещающих муниципальные должности.</w:t>
      </w:r>
    </w:p>
    <w:p w:rsidR="002726FF" w:rsidRDefault="002726FF" w:rsidP="002726FF">
      <w:pPr>
        <w:tabs>
          <w:tab w:val="left" w:pos="0"/>
        </w:tabs>
        <w:autoSpaceDE w:val="0"/>
        <w:autoSpaceDN w:val="0"/>
        <w:adjustRightInd w:val="0"/>
        <w:ind w:firstLine="540"/>
        <w:jc w:val="both"/>
        <w:outlineLvl w:val="1"/>
        <w:rPr>
          <w:sz w:val="26"/>
          <w:szCs w:val="26"/>
        </w:rPr>
      </w:pPr>
      <w:r>
        <w:rPr>
          <w:sz w:val="26"/>
          <w:szCs w:val="26"/>
        </w:rPr>
        <w:t>4.6.По инициативе граждан, общественных объединений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w:t>
      </w:r>
    </w:p>
    <w:p w:rsidR="002726FF" w:rsidRDefault="002726FF" w:rsidP="002726FF">
      <w:pPr>
        <w:autoSpaceDE w:val="0"/>
        <w:autoSpaceDN w:val="0"/>
        <w:adjustRightInd w:val="0"/>
        <w:ind w:firstLine="540"/>
        <w:jc w:val="both"/>
        <w:outlineLvl w:val="1"/>
        <w:rPr>
          <w:sz w:val="26"/>
          <w:szCs w:val="26"/>
        </w:rPr>
      </w:pPr>
      <w:r>
        <w:rPr>
          <w:sz w:val="26"/>
          <w:szCs w:val="26"/>
        </w:rPr>
        <w:t xml:space="preserve">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местного самоуправления, должностным лицом, которому оно направлено в порядке, предусмотренном нормативными правовыми актами Российской Федерации.</w:t>
      </w:r>
    </w:p>
    <w:p w:rsidR="002726FF" w:rsidRDefault="002726FF" w:rsidP="002726FF">
      <w:pPr>
        <w:autoSpaceDE w:val="0"/>
        <w:autoSpaceDN w:val="0"/>
        <w:adjustRightInd w:val="0"/>
        <w:ind w:firstLine="540"/>
        <w:jc w:val="center"/>
        <w:outlineLvl w:val="1"/>
        <w:rPr>
          <w:b/>
          <w:sz w:val="26"/>
          <w:szCs w:val="26"/>
        </w:rPr>
      </w:pPr>
    </w:p>
    <w:p w:rsidR="002726FF" w:rsidRDefault="002726FF" w:rsidP="002726FF">
      <w:pPr>
        <w:autoSpaceDE w:val="0"/>
        <w:autoSpaceDN w:val="0"/>
        <w:adjustRightInd w:val="0"/>
        <w:ind w:firstLine="540"/>
        <w:jc w:val="center"/>
        <w:outlineLvl w:val="1"/>
        <w:rPr>
          <w:b/>
          <w:bCs/>
          <w:sz w:val="26"/>
          <w:szCs w:val="26"/>
        </w:rPr>
      </w:pPr>
      <w:r>
        <w:rPr>
          <w:b/>
          <w:sz w:val="26"/>
          <w:szCs w:val="26"/>
        </w:rPr>
        <w:t xml:space="preserve">5. </w:t>
      </w:r>
      <w:r>
        <w:rPr>
          <w:b/>
          <w:bCs/>
          <w:sz w:val="26"/>
          <w:szCs w:val="26"/>
        </w:rPr>
        <w:t>Антикоррупционные стандарты</w:t>
      </w:r>
    </w:p>
    <w:p w:rsidR="002726FF" w:rsidRDefault="002726FF" w:rsidP="002726FF">
      <w:pPr>
        <w:ind w:firstLine="708"/>
        <w:jc w:val="both"/>
        <w:rPr>
          <w:sz w:val="26"/>
          <w:szCs w:val="26"/>
        </w:rPr>
      </w:pPr>
      <w:r>
        <w:rPr>
          <w:sz w:val="26"/>
          <w:szCs w:val="26"/>
        </w:rPr>
        <w:t xml:space="preserve">5.1. Антикоррупционные стандарты – это установление для муниципальной службы единой системы запретов, ограничений и дозволений, обеспечивающих предупреждение коррупции на территории Никольского сельсовета. </w:t>
      </w:r>
    </w:p>
    <w:p w:rsidR="002726FF" w:rsidRDefault="002726FF" w:rsidP="002726FF">
      <w:pPr>
        <w:ind w:firstLine="708"/>
        <w:jc w:val="both"/>
        <w:rPr>
          <w:sz w:val="26"/>
          <w:szCs w:val="26"/>
        </w:rPr>
      </w:pPr>
      <w:r>
        <w:rPr>
          <w:sz w:val="26"/>
          <w:szCs w:val="26"/>
        </w:rPr>
        <w:t>5.2.В обязательном порядке антикоррупционные стандарты устанавливаются на основе федерального законодательства для муниципальных образований: закупок для муниципальных нужд Абанского района, управления и распоряжения объектами муниципальной собственности, в том числе их приватизации, совершения с ними сделок, предоставления мер государственной (муниципальной)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муниципальной службы, замещения должностей муниципальных служащих.</w:t>
      </w:r>
    </w:p>
    <w:p w:rsidR="002726FF" w:rsidRDefault="002726FF" w:rsidP="002726FF">
      <w:pPr>
        <w:ind w:firstLine="708"/>
        <w:jc w:val="center"/>
        <w:rPr>
          <w:color w:val="0070C0"/>
          <w:sz w:val="26"/>
          <w:szCs w:val="26"/>
        </w:rPr>
      </w:pPr>
    </w:p>
    <w:p w:rsidR="002726FF" w:rsidRDefault="002726FF" w:rsidP="002726FF">
      <w:pPr>
        <w:autoSpaceDE w:val="0"/>
        <w:autoSpaceDN w:val="0"/>
        <w:adjustRightInd w:val="0"/>
        <w:ind w:firstLine="540"/>
        <w:jc w:val="center"/>
        <w:outlineLvl w:val="1"/>
        <w:rPr>
          <w:b/>
          <w:bCs/>
          <w:sz w:val="26"/>
          <w:szCs w:val="26"/>
        </w:rPr>
      </w:pPr>
      <w:r>
        <w:rPr>
          <w:b/>
          <w:bCs/>
          <w:sz w:val="26"/>
          <w:szCs w:val="26"/>
        </w:rPr>
        <w:t>6. Оптимизация системы закупок для муниципальных нужд</w:t>
      </w:r>
    </w:p>
    <w:p w:rsidR="002726FF" w:rsidRDefault="002726FF" w:rsidP="002726FF">
      <w:pPr>
        <w:autoSpaceDE w:val="0"/>
        <w:autoSpaceDN w:val="0"/>
        <w:adjustRightInd w:val="0"/>
        <w:ind w:firstLine="540"/>
        <w:jc w:val="both"/>
        <w:outlineLvl w:val="1"/>
        <w:rPr>
          <w:bCs/>
          <w:sz w:val="26"/>
          <w:szCs w:val="26"/>
        </w:rPr>
      </w:pPr>
      <w:r>
        <w:rPr>
          <w:bCs/>
          <w:sz w:val="26"/>
          <w:szCs w:val="26"/>
        </w:rPr>
        <w:t>6.1.Оптимизация системы закупок для муниципальных нужд включает в себя:</w:t>
      </w:r>
    </w:p>
    <w:p w:rsidR="002726FF" w:rsidRDefault="002726FF" w:rsidP="002726FF">
      <w:pPr>
        <w:autoSpaceDE w:val="0"/>
        <w:autoSpaceDN w:val="0"/>
        <w:adjustRightInd w:val="0"/>
        <w:ind w:firstLine="540"/>
        <w:jc w:val="both"/>
        <w:outlineLvl w:val="1"/>
        <w:rPr>
          <w:bCs/>
          <w:sz w:val="26"/>
          <w:szCs w:val="26"/>
        </w:rPr>
      </w:pPr>
      <w:r>
        <w:rPr>
          <w:bCs/>
          <w:sz w:val="26"/>
          <w:szCs w:val="26"/>
        </w:rPr>
        <w:t>а)обеспечение добросовестности, открытости и объективности при размещении заказов на поставку товаров, выполнение работ, оказание услуг;</w:t>
      </w:r>
    </w:p>
    <w:p w:rsidR="002726FF" w:rsidRDefault="002726FF" w:rsidP="002726FF">
      <w:pPr>
        <w:autoSpaceDE w:val="0"/>
        <w:autoSpaceDN w:val="0"/>
        <w:adjustRightInd w:val="0"/>
        <w:ind w:firstLine="540"/>
        <w:jc w:val="both"/>
        <w:outlineLvl w:val="1"/>
        <w:rPr>
          <w:bCs/>
          <w:sz w:val="26"/>
          <w:szCs w:val="26"/>
        </w:rPr>
      </w:pPr>
      <w:r>
        <w:rPr>
          <w:bCs/>
          <w:sz w:val="26"/>
          <w:szCs w:val="26"/>
        </w:rPr>
        <w:t>б) проведение исследований цен на товары (услуги, работы) по заключаемым контрактам;</w:t>
      </w:r>
    </w:p>
    <w:p w:rsidR="002726FF" w:rsidRDefault="002726FF" w:rsidP="002726FF">
      <w:pPr>
        <w:autoSpaceDE w:val="0"/>
        <w:autoSpaceDN w:val="0"/>
        <w:adjustRightInd w:val="0"/>
        <w:ind w:firstLine="540"/>
        <w:jc w:val="both"/>
        <w:outlineLvl w:val="1"/>
        <w:rPr>
          <w:bCs/>
          <w:sz w:val="26"/>
          <w:szCs w:val="26"/>
        </w:rPr>
      </w:pPr>
      <w:r>
        <w:rPr>
          <w:bCs/>
          <w:sz w:val="26"/>
          <w:szCs w:val="26"/>
        </w:rPr>
        <w:t>в)содействие свободной добросовестной конкуренции поставщиков (исполнителей, подрядчиков) товаров (услуг, работ).</w:t>
      </w:r>
    </w:p>
    <w:p w:rsidR="002726FF" w:rsidRDefault="002726FF" w:rsidP="002726FF">
      <w:pPr>
        <w:autoSpaceDE w:val="0"/>
        <w:autoSpaceDN w:val="0"/>
        <w:adjustRightInd w:val="0"/>
        <w:ind w:firstLine="540"/>
        <w:jc w:val="center"/>
        <w:outlineLvl w:val="1"/>
        <w:rPr>
          <w:color w:val="0070C0"/>
          <w:sz w:val="26"/>
          <w:szCs w:val="26"/>
        </w:rPr>
      </w:pPr>
    </w:p>
    <w:p w:rsidR="002726FF" w:rsidRDefault="002726FF" w:rsidP="002726FF">
      <w:pPr>
        <w:autoSpaceDE w:val="0"/>
        <w:autoSpaceDN w:val="0"/>
        <w:adjustRightInd w:val="0"/>
        <w:ind w:firstLine="540"/>
        <w:jc w:val="center"/>
        <w:outlineLvl w:val="1"/>
        <w:rPr>
          <w:b/>
          <w:sz w:val="26"/>
          <w:szCs w:val="26"/>
        </w:rPr>
      </w:pPr>
      <w:r>
        <w:rPr>
          <w:b/>
          <w:sz w:val="26"/>
          <w:szCs w:val="26"/>
        </w:rPr>
        <w:lastRenderedPageBreak/>
        <w:t xml:space="preserve">7. Внедрение антикоррупционных механизмов  </w:t>
      </w:r>
    </w:p>
    <w:p w:rsidR="002726FF" w:rsidRDefault="002726FF" w:rsidP="002726FF">
      <w:pPr>
        <w:autoSpaceDE w:val="0"/>
        <w:autoSpaceDN w:val="0"/>
        <w:adjustRightInd w:val="0"/>
        <w:ind w:firstLine="540"/>
        <w:jc w:val="both"/>
        <w:outlineLvl w:val="1"/>
        <w:rPr>
          <w:sz w:val="26"/>
          <w:szCs w:val="26"/>
        </w:rPr>
      </w:pPr>
      <w:r>
        <w:rPr>
          <w:sz w:val="26"/>
          <w:szCs w:val="26"/>
        </w:rPr>
        <w:t>7.1.Внедрение антикоррупционных механизмов в рамках реализации кадровой политики на территории Никольского сельсовета осуществляется путем:</w:t>
      </w:r>
    </w:p>
    <w:p w:rsidR="002726FF" w:rsidRDefault="002726FF" w:rsidP="002726FF">
      <w:pPr>
        <w:autoSpaceDE w:val="0"/>
        <w:autoSpaceDN w:val="0"/>
        <w:adjustRightInd w:val="0"/>
        <w:ind w:firstLine="540"/>
        <w:jc w:val="both"/>
        <w:outlineLvl w:val="1"/>
        <w:rPr>
          <w:sz w:val="26"/>
          <w:szCs w:val="26"/>
        </w:rPr>
      </w:pPr>
      <w:r>
        <w:rPr>
          <w:sz w:val="26"/>
          <w:szCs w:val="26"/>
        </w:rPr>
        <w:t>а) мониторинга конкурсного замещения вакантных должностей;</w:t>
      </w:r>
    </w:p>
    <w:p w:rsidR="002726FF" w:rsidRDefault="002726FF" w:rsidP="002726FF">
      <w:pPr>
        <w:autoSpaceDE w:val="0"/>
        <w:autoSpaceDN w:val="0"/>
        <w:adjustRightInd w:val="0"/>
        <w:ind w:firstLine="540"/>
        <w:jc w:val="both"/>
        <w:outlineLvl w:val="1"/>
        <w:rPr>
          <w:sz w:val="26"/>
          <w:szCs w:val="26"/>
        </w:rPr>
      </w:pPr>
      <w:r>
        <w:rPr>
          <w:sz w:val="26"/>
          <w:szCs w:val="26"/>
        </w:rPr>
        <w:t>б) представления в установленном порядке сведений о доходах, имуществе и обязательствах имущественного характера лицами, претендующими на замещение муниципальных должностей, должностей муниципальной службы, а также лицами, замещающими муниципальные должности, должности муниципальной службы;</w:t>
      </w:r>
    </w:p>
    <w:p w:rsidR="002726FF" w:rsidRDefault="002726FF" w:rsidP="002726FF">
      <w:pPr>
        <w:autoSpaceDE w:val="0"/>
        <w:autoSpaceDN w:val="0"/>
        <w:adjustRightInd w:val="0"/>
        <w:ind w:firstLine="540"/>
        <w:jc w:val="both"/>
        <w:outlineLvl w:val="1"/>
        <w:rPr>
          <w:sz w:val="26"/>
          <w:szCs w:val="26"/>
        </w:rPr>
      </w:pPr>
      <w:r>
        <w:rPr>
          <w:sz w:val="26"/>
          <w:szCs w:val="26"/>
        </w:rPr>
        <w:t>в) соблюдения требований к служебному поведению и урегулирования конфликта интересов в отношении лиц, замещающих муниципальные должности, должности муниципальной службы;</w:t>
      </w:r>
    </w:p>
    <w:p w:rsidR="002726FF" w:rsidRDefault="002726FF" w:rsidP="002726FF">
      <w:pPr>
        <w:autoSpaceDE w:val="0"/>
        <w:autoSpaceDN w:val="0"/>
        <w:adjustRightInd w:val="0"/>
        <w:ind w:firstLine="540"/>
        <w:jc w:val="both"/>
        <w:outlineLvl w:val="1"/>
        <w:rPr>
          <w:sz w:val="26"/>
          <w:szCs w:val="26"/>
        </w:rPr>
      </w:pPr>
      <w:r>
        <w:rPr>
          <w:sz w:val="26"/>
          <w:szCs w:val="26"/>
        </w:rPr>
        <w:t>г) внедрения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2726FF" w:rsidRDefault="002726FF" w:rsidP="002726FF">
      <w:pPr>
        <w:autoSpaceDE w:val="0"/>
        <w:autoSpaceDN w:val="0"/>
        <w:adjustRightInd w:val="0"/>
        <w:ind w:firstLine="540"/>
        <w:jc w:val="both"/>
        <w:outlineLvl w:val="1"/>
        <w:rPr>
          <w:sz w:val="26"/>
          <w:szCs w:val="26"/>
        </w:rPr>
      </w:pPr>
      <w:r>
        <w:rPr>
          <w:sz w:val="26"/>
          <w:szCs w:val="26"/>
        </w:rPr>
        <w:t>д) соблюдения иных требований к ведению кадровой работы в соответствии с федеральным законодательством.</w:t>
      </w:r>
    </w:p>
    <w:p w:rsidR="002726FF" w:rsidRDefault="002726FF" w:rsidP="002726FF">
      <w:pPr>
        <w:autoSpaceDE w:val="0"/>
        <w:autoSpaceDN w:val="0"/>
        <w:adjustRightInd w:val="0"/>
        <w:ind w:firstLine="540"/>
        <w:jc w:val="both"/>
        <w:outlineLvl w:val="1"/>
        <w:rPr>
          <w:sz w:val="26"/>
          <w:szCs w:val="26"/>
        </w:rPr>
      </w:pPr>
    </w:p>
    <w:p w:rsidR="002726FF" w:rsidRDefault="002726FF" w:rsidP="002726FF">
      <w:pPr>
        <w:autoSpaceDE w:val="0"/>
        <w:autoSpaceDN w:val="0"/>
        <w:adjustRightInd w:val="0"/>
        <w:ind w:firstLine="540"/>
        <w:jc w:val="center"/>
        <w:outlineLvl w:val="1"/>
        <w:rPr>
          <w:b/>
          <w:sz w:val="26"/>
          <w:szCs w:val="26"/>
        </w:rPr>
      </w:pPr>
      <w:r>
        <w:rPr>
          <w:b/>
          <w:sz w:val="26"/>
          <w:szCs w:val="26"/>
        </w:rPr>
        <w:t>8. Антикоррупционные образование и пропаганда</w:t>
      </w:r>
    </w:p>
    <w:p w:rsidR="002726FF" w:rsidRDefault="002726FF" w:rsidP="002726FF">
      <w:pPr>
        <w:autoSpaceDE w:val="0"/>
        <w:autoSpaceDN w:val="0"/>
        <w:adjustRightInd w:val="0"/>
        <w:ind w:firstLine="540"/>
        <w:jc w:val="both"/>
        <w:outlineLvl w:val="1"/>
        <w:rPr>
          <w:sz w:val="26"/>
          <w:szCs w:val="26"/>
        </w:rPr>
      </w:pPr>
      <w:r>
        <w:rPr>
          <w:sz w:val="26"/>
          <w:szCs w:val="26"/>
        </w:rPr>
        <w:t>8.1. Антикоррупционные образование и пропаганда осуществляются с целью приобретения лицами, занимающими муниципальные должности,   муниципальными служащими, работниками муниципальных предприятий,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rsidR="002726FF" w:rsidRDefault="002726FF" w:rsidP="002726FF">
      <w:pPr>
        <w:autoSpaceDE w:val="0"/>
        <w:autoSpaceDN w:val="0"/>
        <w:adjustRightInd w:val="0"/>
        <w:ind w:firstLine="540"/>
        <w:jc w:val="both"/>
        <w:outlineLvl w:val="1"/>
        <w:rPr>
          <w:sz w:val="26"/>
          <w:szCs w:val="26"/>
        </w:rPr>
      </w:pPr>
      <w:r>
        <w:rPr>
          <w:sz w:val="26"/>
          <w:szCs w:val="26"/>
        </w:rPr>
        <w:t>8.2.Организация антикоррупционного образования и пропаганды осуществляется специалистом, ответственным за информационное, правовое и кадровое обеспечение администрации Никольского сельсовета</w:t>
      </w:r>
      <w:r>
        <w:rPr>
          <w:i/>
          <w:sz w:val="26"/>
          <w:szCs w:val="26"/>
        </w:rPr>
        <w:t>.</w:t>
      </w:r>
    </w:p>
    <w:p w:rsidR="002726FF" w:rsidRDefault="002726FF" w:rsidP="002726FF">
      <w:pPr>
        <w:autoSpaceDE w:val="0"/>
        <w:autoSpaceDN w:val="0"/>
        <w:adjustRightInd w:val="0"/>
        <w:ind w:firstLine="540"/>
        <w:jc w:val="both"/>
        <w:outlineLvl w:val="1"/>
        <w:rPr>
          <w:color w:val="0070C0"/>
          <w:sz w:val="26"/>
          <w:szCs w:val="26"/>
        </w:rPr>
      </w:pPr>
    </w:p>
    <w:p w:rsidR="002726FF" w:rsidRDefault="002726FF" w:rsidP="002726FF">
      <w:pPr>
        <w:autoSpaceDE w:val="0"/>
        <w:autoSpaceDN w:val="0"/>
        <w:adjustRightInd w:val="0"/>
        <w:ind w:firstLine="540"/>
        <w:jc w:val="center"/>
        <w:outlineLvl w:val="1"/>
        <w:rPr>
          <w:b/>
          <w:sz w:val="26"/>
          <w:szCs w:val="26"/>
        </w:rPr>
      </w:pPr>
      <w:r>
        <w:rPr>
          <w:b/>
          <w:sz w:val="26"/>
          <w:szCs w:val="26"/>
        </w:rPr>
        <w:t xml:space="preserve">9. Освещение в средствах массовой информации вопросов </w:t>
      </w:r>
    </w:p>
    <w:p w:rsidR="002726FF" w:rsidRDefault="002726FF" w:rsidP="002726FF">
      <w:pPr>
        <w:autoSpaceDE w:val="0"/>
        <w:autoSpaceDN w:val="0"/>
        <w:adjustRightInd w:val="0"/>
        <w:ind w:firstLine="540"/>
        <w:jc w:val="center"/>
        <w:outlineLvl w:val="1"/>
        <w:rPr>
          <w:b/>
          <w:sz w:val="26"/>
          <w:szCs w:val="26"/>
        </w:rPr>
      </w:pPr>
      <w:r>
        <w:rPr>
          <w:b/>
          <w:sz w:val="26"/>
          <w:szCs w:val="26"/>
        </w:rPr>
        <w:t xml:space="preserve">состояния коррупции и реализации мер по противодействию коррупции </w:t>
      </w:r>
    </w:p>
    <w:p w:rsidR="002726FF" w:rsidRDefault="002726FF" w:rsidP="002726FF">
      <w:pPr>
        <w:autoSpaceDE w:val="0"/>
        <w:autoSpaceDN w:val="0"/>
        <w:adjustRightInd w:val="0"/>
        <w:ind w:firstLine="540"/>
        <w:jc w:val="both"/>
        <w:outlineLvl w:val="1"/>
        <w:rPr>
          <w:sz w:val="26"/>
          <w:szCs w:val="26"/>
        </w:rPr>
      </w:pPr>
      <w:r>
        <w:rPr>
          <w:sz w:val="26"/>
          <w:szCs w:val="26"/>
        </w:rPr>
        <w:t>9.1. Вопросы состояния коррупции и реализации мер по противодействию коррупции на территории Никольского сельсовета освещаются в средствах массовой информации.</w:t>
      </w:r>
    </w:p>
    <w:p w:rsidR="002726FF" w:rsidRDefault="002726FF" w:rsidP="002726FF">
      <w:pPr>
        <w:autoSpaceDE w:val="0"/>
        <w:autoSpaceDN w:val="0"/>
        <w:adjustRightInd w:val="0"/>
        <w:ind w:firstLine="540"/>
        <w:jc w:val="both"/>
        <w:outlineLvl w:val="1"/>
        <w:rPr>
          <w:bCs/>
          <w:color w:val="0070C0"/>
          <w:sz w:val="26"/>
          <w:szCs w:val="26"/>
        </w:rPr>
      </w:pPr>
      <w:r>
        <w:rPr>
          <w:color w:val="0070C0"/>
          <w:sz w:val="26"/>
          <w:szCs w:val="26"/>
        </w:rPr>
        <w:t xml:space="preserve"> </w:t>
      </w:r>
    </w:p>
    <w:p w:rsidR="002726FF" w:rsidRDefault="002726FF" w:rsidP="002726FF">
      <w:pPr>
        <w:ind w:firstLine="708"/>
        <w:jc w:val="center"/>
        <w:rPr>
          <w:b/>
          <w:sz w:val="26"/>
          <w:szCs w:val="26"/>
        </w:rPr>
      </w:pPr>
      <w:r>
        <w:rPr>
          <w:b/>
          <w:sz w:val="26"/>
          <w:szCs w:val="26"/>
        </w:rPr>
        <w:t>10. Административные регламенты</w:t>
      </w:r>
    </w:p>
    <w:p w:rsidR="002726FF" w:rsidRDefault="002726FF" w:rsidP="002726FF">
      <w:pPr>
        <w:ind w:firstLine="720"/>
        <w:jc w:val="both"/>
        <w:rPr>
          <w:sz w:val="26"/>
          <w:szCs w:val="26"/>
        </w:rPr>
      </w:pPr>
      <w:r>
        <w:rPr>
          <w:sz w:val="26"/>
          <w:szCs w:val="26"/>
        </w:rPr>
        <w:t>10.1. В целях повышения эффективности противодействия коррупции администрацией Никольского сельсовета разрабатываются административные регламенты.</w:t>
      </w:r>
    </w:p>
    <w:p w:rsidR="002726FF" w:rsidRDefault="002726FF" w:rsidP="002726FF">
      <w:pPr>
        <w:ind w:firstLine="720"/>
        <w:jc w:val="both"/>
        <w:rPr>
          <w:sz w:val="26"/>
          <w:szCs w:val="26"/>
        </w:rPr>
      </w:pPr>
      <w:r>
        <w:rPr>
          <w:sz w:val="26"/>
          <w:szCs w:val="26"/>
        </w:rPr>
        <w:t>10.2.Административный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а также взаимодействие органа местного самоуправления с физическими или юридическими лицам, органами государственной власти и иными органами местного самоуправления, а также учреждениями и организациями при исполнении муниципальной функции (предоставлении услуги).</w:t>
      </w:r>
    </w:p>
    <w:p w:rsidR="002726FF" w:rsidRDefault="002726FF" w:rsidP="002726FF">
      <w:pPr>
        <w:ind w:firstLine="720"/>
        <w:jc w:val="both"/>
        <w:rPr>
          <w:sz w:val="26"/>
          <w:szCs w:val="26"/>
        </w:rPr>
      </w:pPr>
      <w:r>
        <w:rPr>
          <w:sz w:val="26"/>
          <w:szCs w:val="26"/>
        </w:rPr>
        <w:lastRenderedPageBreak/>
        <w:t>10.3.Административные регламенты подлежат обязательной антикоррупционной экспертизе.</w:t>
      </w:r>
    </w:p>
    <w:p w:rsidR="002726FF" w:rsidRDefault="002726FF" w:rsidP="002726FF">
      <w:pPr>
        <w:jc w:val="center"/>
        <w:rPr>
          <w:b/>
          <w:sz w:val="26"/>
          <w:szCs w:val="26"/>
        </w:rPr>
      </w:pPr>
    </w:p>
    <w:p w:rsidR="002726FF" w:rsidRDefault="002726FF" w:rsidP="002726FF">
      <w:pPr>
        <w:jc w:val="center"/>
        <w:rPr>
          <w:b/>
          <w:sz w:val="26"/>
          <w:szCs w:val="26"/>
        </w:rPr>
      </w:pPr>
    </w:p>
    <w:p w:rsidR="002726FF" w:rsidRDefault="002726FF" w:rsidP="002726FF">
      <w:pPr>
        <w:jc w:val="center"/>
        <w:rPr>
          <w:sz w:val="26"/>
          <w:szCs w:val="26"/>
        </w:rPr>
      </w:pPr>
      <w:r>
        <w:rPr>
          <w:b/>
          <w:sz w:val="26"/>
          <w:szCs w:val="26"/>
        </w:rPr>
        <w:t>11. Депутатский и общественный контроль</w:t>
      </w:r>
    </w:p>
    <w:p w:rsidR="002726FF" w:rsidRDefault="002726FF" w:rsidP="002726FF">
      <w:pPr>
        <w:ind w:firstLine="540"/>
        <w:jc w:val="both"/>
        <w:rPr>
          <w:sz w:val="26"/>
          <w:szCs w:val="26"/>
        </w:rPr>
      </w:pPr>
      <w:r>
        <w:rPr>
          <w:sz w:val="26"/>
          <w:szCs w:val="26"/>
        </w:rPr>
        <w:t>11.1. В целях предотвращения коррупционного поведения должностных лиц органов местного самоуправления осуществляется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w:t>
      </w:r>
    </w:p>
    <w:p w:rsidR="002726FF" w:rsidRDefault="002726FF" w:rsidP="002726FF">
      <w:pPr>
        <w:ind w:firstLine="540"/>
        <w:jc w:val="both"/>
        <w:rPr>
          <w:sz w:val="26"/>
          <w:szCs w:val="26"/>
        </w:rPr>
      </w:pPr>
      <w:r>
        <w:rPr>
          <w:sz w:val="26"/>
          <w:szCs w:val="26"/>
        </w:rPr>
        <w:t>11.2. Областями наибольшего коррупционного риска в целях настоящего Положения являются отношения по:</w:t>
      </w:r>
    </w:p>
    <w:p w:rsidR="002726FF" w:rsidRDefault="002726FF" w:rsidP="002726FF">
      <w:pPr>
        <w:ind w:firstLine="540"/>
        <w:jc w:val="both"/>
        <w:rPr>
          <w:sz w:val="26"/>
          <w:szCs w:val="26"/>
        </w:rPr>
      </w:pPr>
      <w:r>
        <w:rPr>
          <w:sz w:val="26"/>
          <w:szCs w:val="26"/>
        </w:rPr>
        <w:t>- размещению муниципального заказа юридическим лицам и индивидуальным предпринимателям;</w:t>
      </w:r>
    </w:p>
    <w:p w:rsidR="002726FF" w:rsidRDefault="002726FF" w:rsidP="002726FF">
      <w:pPr>
        <w:ind w:firstLine="540"/>
        <w:jc w:val="both"/>
        <w:rPr>
          <w:sz w:val="26"/>
          <w:szCs w:val="26"/>
        </w:rPr>
      </w:pPr>
      <w:r>
        <w:rPr>
          <w:sz w:val="26"/>
          <w:szCs w:val="26"/>
        </w:rPr>
        <w:t>- сдаче муниципального имущества в аренду;</w:t>
      </w:r>
    </w:p>
    <w:p w:rsidR="002726FF" w:rsidRDefault="002726FF" w:rsidP="002726FF">
      <w:pPr>
        <w:ind w:firstLine="540"/>
        <w:jc w:val="both"/>
        <w:rPr>
          <w:sz w:val="26"/>
          <w:szCs w:val="26"/>
        </w:rPr>
      </w:pPr>
      <w:r>
        <w:rPr>
          <w:sz w:val="26"/>
          <w:szCs w:val="26"/>
        </w:rPr>
        <w:t>- предоставлению муниципальной гарантии юридическим лицам и индивидуальным предпринимателям;</w:t>
      </w:r>
    </w:p>
    <w:p w:rsidR="002726FF" w:rsidRDefault="002726FF" w:rsidP="002726FF">
      <w:pPr>
        <w:ind w:firstLine="540"/>
        <w:jc w:val="both"/>
        <w:rPr>
          <w:sz w:val="26"/>
          <w:szCs w:val="26"/>
        </w:rPr>
      </w:pPr>
      <w:r>
        <w:rPr>
          <w:sz w:val="26"/>
          <w:szCs w:val="26"/>
        </w:rPr>
        <w:t>- приватизации муниципального имущества юридическими лицами и индивидуальным предпринимателям.</w:t>
      </w:r>
    </w:p>
    <w:p w:rsidR="002726FF" w:rsidRDefault="002726FF" w:rsidP="002726FF">
      <w:pPr>
        <w:ind w:firstLine="540"/>
        <w:jc w:val="both"/>
        <w:rPr>
          <w:sz w:val="26"/>
          <w:szCs w:val="26"/>
        </w:rPr>
      </w:pPr>
      <w:r>
        <w:rPr>
          <w:sz w:val="26"/>
          <w:szCs w:val="26"/>
        </w:rPr>
        <w:t>11.3. В рамках депутатского контроля, на заседания  комиссии  по законности и правопорядку администрацией Никольского сельсовета представляется информация об индивидуальных правовых актах принятых в областях наибольшего коррупционного риска с указанием предмета акта, реквизитов акта, лица в отношении которого он принят.</w:t>
      </w:r>
    </w:p>
    <w:p w:rsidR="002726FF" w:rsidRDefault="002726FF" w:rsidP="002726FF">
      <w:pPr>
        <w:jc w:val="both"/>
        <w:rPr>
          <w:sz w:val="26"/>
          <w:szCs w:val="26"/>
        </w:rPr>
      </w:pPr>
      <w:r>
        <w:rPr>
          <w:sz w:val="26"/>
          <w:szCs w:val="26"/>
        </w:rPr>
        <w:tab/>
        <w:t>Депутаты в соответствии с их правами  и гарантиями, закрепленными в Уставе Никольского сельсовета Абанского района Красноярского края</w:t>
      </w:r>
      <w:r>
        <w:rPr>
          <w:i/>
          <w:sz w:val="26"/>
          <w:szCs w:val="26"/>
          <w:u w:val="single"/>
        </w:rPr>
        <w:t>,</w:t>
      </w:r>
      <w:r>
        <w:rPr>
          <w:sz w:val="26"/>
          <w:szCs w:val="26"/>
        </w:rPr>
        <w:t xml:space="preserve"> вправе затребовать интересующую их информацию по вопросам принятия рассматриваемых правовых актов (в том числе о муниципальном служащем, готовившем проект данного правового акта), объяснения у должностных лиц органов местного самоуправления.</w:t>
      </w:r>
    </w:p>
    <w:p w:rsidR="002726FF" w:rsidRDefault="002726FF" w:rsidP="002726FF">
      <w:pPr>
        <w:ind w:firstLine="540"/>
        <w:jc w:val="both"/>
        <w:rPr>
          <w:sz w:val="26"/>
          <w:szCs w:val="26"/>
        </w:rPr>
      </w:pPr>
      <w:r>
        <w:rPr>
          <w:sz w:val="26"/>
          <w:szCs w:val="26"/>
        </w:rPr>
        <w:t>В случае если кто-либо из депутатов усматривает возможность возникновения конфликта интересов при исполнении муниципальным служащим, готовившим проект муниципального правового акта, своих должностных обязанностей, он уведомляет об этом руководителя органа местного самоуправления.</w:t>
      </w:r>
    </w:p>
    <w:p w:rsidR="002726FF" w:rsidRDefault="002726FF" w:rsidP="002726FF">
      <w:pPr>
        <w:autoSpaceDE w:val="0"/>
        <w:autoSpaceDN w:val="0"/>
        <w:adjustRightInd w:val="0"/>
        <w:ind w:firstLine="540"/>
        <w:jc w:val="both"/>
        <w:rPr>
          <w:sz w:val="26"/>
          <w:szCs w:val="26"/>
        </w:rPr>
      </w:pPr>
      <w:r>
        <w:rPr>
          <w:sz w:val="26"/>
          <w:szCs w:val="26"/>
        </w:rPr>
        <w:t xml:space="preserve">В случае обнаружения данных, указывающих на признаки преступления, депутат сообщает об этом факте председателю Никольского сельского Совета депутатов, а он передает материалы в правоохранительные органы. В случае если председатель Никольского сельского Совета депутатов не передает материалы в правоохранительные органы, депутат, полагающий, что имеются данные, указывающие на признаки преступления, сообщает об этом в правоохранительные органы самостоятельно. </w:t>
      </w:r>
    </w:p>
    <w:p w:rsidR="002726FF" w:rsidRDefault="002726FF" w:rsidP="002726FF">
      <w:pPr>
        <w:autoSpaceDE w:val="0"/>
        <w:autoSpaceDN w:val="0"/>
        <w:adjustRightInd w:val="0"/>
        <w:ind w:firstLine="540"/>
        <w:jc w:val="both"/>
        <w:rPr>
          <w:sz w:val="26"/>
          <w:szCs w:val="26"/>
        </w:rPr>
      </w:pPr>
      <w:r>
        <w:rPr>
          <w:sz w:val="26"/>
          <w:szCs w:val="26"/>
        </w:rPr>
        <w:t xml:space="preserve">11.4. Общественный контроль осуществляется отдельными гражданами и их объединениями с использованием прав, закрепленных в Федеральном законе от 02.05.2006 № 59-ФЗ «О порядке рассмотрения обращений граждан Российской Федерации» и Федеральном законе от 09.02.2009 № 8-ФЗ «Об обеспечении доступа к информации о деятельности государственных органов и органов местного самоуправления». </w:t>
      </w:r>
    </w:p>
    <w:p w:rsidR="002726FF" w:rsidRDefault="002726FF" w:rsidP="002726FF">
      <w:pPr>
        <w:autoSpaceDE w:val="0"/>
        <w:autoSpaceDN w:val="0"/>
        <w:adjustRightInd w:val="0"/>
        <w:ind w:firstLine="540"/>
        <w:jc w:val="both"/>
        <w:rPr>
          <w:sz w:val="26"/>
          <w:szCs w:val="26"/>
        </w:rPr>
      </w:pPr>
      <w:r>
        <w:rPr>
          <w:sz w:val="26"/>
          <w:szCs w:val="26"/>
        </w:rPr>
        <w:lastRenderedPageBreak/>
        <w:t>Информация об индивидуальных правовых актах, принятых в отношении юридических лиц и индивидуальных предпринимателей в областях наибольшего коррупционного риска с указанием предмета акта, реквизитов акта, лица, в отношении которого он принят, подлежит ежемесячному опубликованию в средствах массовой информации.</w:t>
      </w:r>
    </w:p>
    <w:p w:rsidR="002726FF" w:rsidRDefault="002726FF" w:rsidP="002726FF">
      <w:pPr>
        <w:autoSpaceDE w:val="0"/>
        <w:autoSpaceDN w:val="0"/>
        <w:adjustRightInd w:val="0"/>
        <w:ind w:firstLine="540"/>
        <w:jc w:val="both"/>
        <w:rPr>
          <w:sz w:val="26"/>
          <w:szCs w:val="26"/>
        </w:rPr>
      </w:pPr>
    </w:p>
    <w:p w:rsidR="002726FF" w:rsidRDefault="002726FF" w:rsidP="002726FF">
      <w:pPr>
        <w:autoSpaceDE w:val="0"/>
        <w:autoSpaceDN w:val="0"/>
        <w:adjustRightInd w:val="0"/>
        <w:ind w:firstLine="540"/>
        <w:jc w:val="center"/>
        <w:rPr>
          <w:b/>
          <w:sz w:val="26"/>
          <w:szCs w:val="26"/>
        </w:rPr>
      </w:pPr>
      <w:r>
        <w:rPr>
          <w:b/>
          <w:sz w:val="26"/>
          <w:szCs w:val="26"/>
        </w:rPr>
        <w:t>12. Обязанности муниципальных служащих в сфере противодействия коррупции</w:t>
      </w:r>
    </w:p>
    <w:p w:rsidR="002726FF" w:rsidRDefault="002726FF" w:rsidP="002726FF">
      <w:pPr>
        <w:autoSpaceDE w:val="0"/>
        <w:autoSpaceDN w:val="0"/>
        <w:adjustRightInd w:val="0"/>
        <w:ind w:firstLine="540"/>
        <w:jc w:val="both"/>
        <w:rPr>
          <w:bCs/>
          <w:sz w:val="26"/>
          <w:szCs w:val="26"/>
        </w:rPr>
      </w:pPr>
      <w:r>
        <w:rPr>
          <w:bCs/>
          <w:sz w:val="26"/>
          <w:szCs w:val="26"/>
        </w:rPr>
        <w:t xml:space="preserve">12.1. Гражданин, претендующий на замещение должности муниципальной службы, а также служащий, замещающий должность муниципальной службы,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имуществе и обязательствах имущественного характера своих супруги (супруга) и несовершеннолетних детей в рамках требований, установленных действующим законодательством о муниципальной службе. </w:t>
      </w:r>
    </w:p>
    <w:p w:rsidR="002726FF" w:rsidRDefault="002726FF" w:rsidP="002726FF">
      <w:pPr>
        <w:autoSpaceDE w:val="0"/>
        <w:autoSpaceDN w:val="0"/>
        <w:adjustRightInd w:val="0"/>
        <w:ind w:firstLine="540"/>
        <w:jc w:val="both"/>
        <w:rPr>
          <w:bCs/>
          <w:sz w:val="26"/>
          <w:szCs w:val="26"/>
        </w:rPr>
      </w:pPr>
      <w:r>
        <w:rPr>
          <w:bCs/>
          <w:sz w:val="26"/>
          <w:szCs w:val="26"/>
        </w:rPr>
        <w:t>12.2.Муниципальный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726FF" w:rsidRDefault="002726FF" w:rsidP="002726FF">
      <w:pPr>
        <w:autoSpaceDE w:val="0"/>
        <w:autoSpaceDN w:val="0"/>
        <w:adjustRightInd w:val="0"/>
        <w:ind w:firstLine="540"/>
        <w:jc w:val="both"/>
        <w:rPr>
          <w:bCs/>
          <w:sz w:val="26"/>
          <w:szCs w:val="26"/>
        </w:rPr>
      </w:pPr>
      <w:r>
        <w:rPr>
          <w:bCs/>
          <w:sz w:val="26"/>
          <w:szCs w:val="26"/>
        </w:rPr>
        <w:t>12.3. Муниципальный служащий обязан принимать меры по недопущению любой возможности возникновения конфликта интересов,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726FF" w:rsidRDefault="002726FF" w:rsidP="002726FF">
      <w:pPr>
        <w:autoSpaceDE w:val="0"/>
        <w:autoSpaceDN w:val="0"/>
        <w:adjustRightInd w:val="0"/>
        <w:ind w:firstLine="540"/>
        <w:jc w:val="both"/>
        <w:rPr>
          <w:bCs/>
          <w:sz w:val="26"/>
          <w:szCs w:val="26"/>
        </w:rPr>
      </w:pPr>
      <w:r>
        <w:rPr>
          <w:bCs/>
          <w:sz w:val="26"/>
          <w:szCs w:val="26"/>
        </w:rPr>
        <w:t>12.4.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726FF" w:rsidRDefault="002726FF" w:rsidP="002726FF">
      <w:pPr>
        <w:autoSpaceDE w:val="0"/>
        <w:autoSpaceDN w:val="0"/>
        <w:adjustRightInd w:val="0"/>
        <w:ind w:firstLine="540"/>
        <w:jc w:val="both"/>
        <w:rPr>
          <w:b/>
          <w:bCs/>
          <w:sz w:val="26"/>
          <w:szCs w:val="26"/>
        </w:rPr>
      </w:pPr>
    </w:p>
    <w:p w:rsidR="002726FF" w:rsidRDefault="002726FF" w:rsidP="002726FF">
      <w:pPr>
        <w:jc w:val="center"/>
        <w:rPr>
          <w:b/>
          <w:sz w:val="26"/>
          <w:szCs w:val="26"/>
        </w:rPr>
      </w:pPr>
      <w:r>
        <w:rPr>
          <w:b/>
          <w:sz w:val="26"/>
          <w:szCs w:val="26"/>
        </w:rPr>
        <w:t>13. Финансовое обеспечение реализации мер по противодействию коррупции</w:t>
      </w:r>
    </w:p>
    <w:p w:rsidR="002726FF" w:rsidRDefault="002726FF" w:rsidP="002726FF">
      <w:pPr>
        <w:ind w:firstLine="708"/>
        <w:jc w:val="both"/>
        <w:rPr>
          <w:sz w:val="26"/>
          <w:szCs w:val="26"/>
        </w:rPr>
      </w:pPr>
      <w:r>
        <w:rPr>
          <w:sz w:val="26"/>
          <w:szCs w:val="26"/>
        </w:rPr>
        <w:t>13.1. Финансовое обеспечение реализации мер по противодействию коррупции осуществляется за счет средств местного бюджета администрации Никольского сельсовета.</w:t>
      </w:r>
    </w:p>
    <w:p w:rsidR="002726FF" w:rsidRDefault="002726FF" w:rsidP="002726FF">
      <w:pPr>
        <w:ind w:firstLine="540"/>
        <w:jc w:val="both"/>
        <w:rPr>
          <w:sz w:val="28"/>
          <w:szCs w:val="28"/>
        </w:rPr>
      </w:pPr>
    </w:p>
    <w:p w:rsidR="002726FF" w:rsidRDefault="002726FF" w:rsidP="002726FF">
      <w:pPr>
        <w:jc w:val="center"/>
        <w:rPr>
          <w:b/>
        </w:rPr>
      </w:pPr>
    </w:p>
    <w:p w:rsidR="00CA439B" w:rsidRDefault="00CA439B"/>
    <w:sectPr w:rsidR="00CA439B" w:rsidSect="00CA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2726FF"/>
    <w:rsid w:val="002726FF"/>
    <w:rsid w:val="00C22AB2"/>
    <w:rsid w:val="00CA439B"/>
    <w:rsid w:val="00D11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6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26FF"/>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6FF"/>
    <w:rPr>
      <w:rFonts w:ascii="Times New Roman" w:eastAsia="Times New Roman" w:hAnsi="Times New Roman" w:cs="Times New Roman"/>
      <w:b/>
      <w:sz w:val="32"/>
      <w:szCs w:val="20"/>
      <w:lang w:eastAsia="ru-RU"/>
    </w:rPr>
  </w:style>
  <w:style w:type="paragraph" w:styleId="a3">
    <w:name w:val="Title"/>
    <w:basedOn w:val="a"/>
    <w:link w:val="a4"/>
    <w:qFormat/>
    <w:rsid w:val="002726FF"/>
    <w:pPr>
      <w:jc w:val="center"/>
    </w:pPr>
    <w:rPr>
      <w:sz w:val="28"/>
    </w:rPr>
  </w:style>
  <w:style w:type="character" w:customStyle="1" w:styleId="a4">
    <w:name w:val="Название Знак"/>
    <w:basedOn w:val="a0"/>
    <w:link w:val="a3"/>
    <w:rsid w:val="002726FF"/>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2726FF"/>
    <w:rPr>
      <w:rFonts w:ascii="Tahoma" w:hAnsi="Tahoma" w:cs="Tahoma"/>
      <w:sz w:val="16"/>
      <w:szCs w:val="16"/>
    </w:rPr>
  </w:style>
  <w:style w:type="character" w:customStyle="1" w:styleId="a6">
    <w:name w:val="Текст выноски Знак"/>
    <w:basedOn w:val="a0"/>
    <w:link w:val="a5"/>
    <w:uiPriority w:val="99"/>
    <w:semiHidden/>
    <w:rsid w:val="002726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21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2814</Words>
  <Characters>16046</Characters>
  <Application>Microsoft Office Word</Application>
  <DocSecurity>0</DocSecurity>
  <Lines>133</Lines>
  <Paragraphs>37</Paragraphs>
  <ScaleCrop>false</ScaleCrop>
  <Company>Microsoft</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2019-09-09T03:26:00Z</dcterms:created>
  <dcterms:modified xsi:type="dcterms:W3CDTF">2019-09-09T03:28:00Z</dcterms:modified>
</cp:coreProperties>
</file>