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1E" w:rsidRDefault="00A06C1E" w:rsidP="003B4EC8">
      <w:pPr>
        <w:autoSpaceDE w:val="0"/>
        <w:autoSpaceDN w:val="0"/>
        <w:adjustRightInd w:val="0"/>
        <w:rPr>
          <w:rFonts w:ascii="Cambria" w:eastAsiaTheme="minorHAnsi" w:hAnsi="Cambria" w:cs="Cambria"/>
          <w:color w:val="000000"/>
          <w:sz w:val="28"/>
          <w:szCs w:val="28"/>
        </w:rPr>
      </w:pPr>
      <w:bookmarkStart w:id="0" w:name="_GoBack"/>
      <w:bookmarkEnd w:id="0"/>
    </w:p>
    <w:p w:rsidR="00DA5C54" w:rsidRDefault="00DA5C54" w:rsidP="003B4EC8">
      <w:pPr>
        <w:autoSpaceDE w:val="0"/>
        <w:autoSpaceDN w:val="0"/>
        <w:adjustRightInd w:val="0"/>
        <w:rPr>
          <w:rFonts w:ascii="Cambria" w:eastAsiaTheme="minorHAnsi" w:hAnsi="Cambria" w:cs="Cambria"/>
          <w:color w:val="000000"/>
          <w:sz w:val="28"/>
          <w:szCs w:val="28"/>
        </w:rPr>
      </w:pPr>
    </w:p>
    <w:p w:rsidR="00325DF3" w:rsidRDefault="00325DF3" w:rsidP="00325DF3">
      <w:pPr>
        <w:pStyle w:val="af0"/>
        <w:rPr>
          <w:szCs w:val="28"/>
        </w:rPr>
      </w:pPr>
      <w:r>
        <w:rPr>
          <w:noProof/>
          <w:szCs w:val="28"/>
        </w:rPr>
        <w:drawing>
          <wp:inline distT="0" distB="0" distL="0" distR="0">
            <wp:extent cx="723900" cy="800100"/>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9"/>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325DF3" w:rsidRDefault="00325DF3" w:rsidP="00325DF3">
      <w:pPr>
        <w:pStyle w:val="af0"/>
        <w:rPr>
          <w:szCs w:val="28"/>
        </w:rPr>
      </w:pPr>
    </w:p>
    <w:p w:rsidR="00325DF3" w:rsidRDefault="00325DF3" w:rsidP="00325DF3">
      <w:pPr>
        <w:jc w:val="center"/>
        <w:rPr>
          <w:b/>
          <w:sz w:val="28"/>
          <w:szCs w:val="28"/>
        </w:rPr>
      </w:pPr>
      <w:r>
        <w:rPr>
          <w:b/>
          <w:sz w:val="28"/>
          <w:szCs w:val="28"/>
        </w:rPr>
        <w:t>Никольский сельский  Совет депутатов</w:t>
      </w:r>
    </w:p>
    <w:p w:rsidR="00325DF3" w:rsidRDefault="00325DF3" w:rsidP="00325DF3">
      <w:pPr>
        <w:jc w:val="center"/>
        <w:rPr>
          <w:b/>
          <w:sz w:val="28"/>
          <w:szCs w:val="28"/>
        </w:rPr>
      </w:pPr>
      <w:r>
        <w:rPr>
          <w:b/>
          <w:sz w:val="28"/>
          <w:szCs w:val="28"/>
        </w:rPr>
        <w:t xml:space="preserve">  Абанского района Красноярского края</w:t>
      </w:r>
    </w:p>
    <w:p w:rsidR="00325DF3" w:rsidRDefault="00325DF3" w:rsidP="00325DF3">
      <w:pPr>
        <w:pStyle w:val="1"/>
        <w:jc w:val="center"/>
      </w:pPr>
      <w:r>
        <w:t>Р Е Ш Е Н И Е</w:t>
      </w:r>
    </w:p>
    <w:p w:rsidR="00325DF3" w:rsidRDefault="00325DF3" w:rsidP="00325DF3">
      <w:pPr>
        <w:jc w:val="center"/>
        <w:rPr>
          <w:sz w:val="28"/>
          <w:szCs w:val="28"/>
        </w:rPr>
      </w:pPr>
    </w:p>
    <w:p w:rsidR="00325DF3" w:rsidRDefault="00325DF3" w:rsidP="00325DF3">
      <w:pPr>
        <w:shd w:val="clear" w:color="auto" w:fill="FFFFFF"/>
        <w:autoSpaceDE w:val="0"/>
        <w:autoSpaceDN w:val="0"/>
        <w:adjustRightInd w:val="0"/>
        <w:jc w:val="center"/>
        <w:rPr>
          <w:sz w:val="28"/>
          <w:szCs w:val="28"/>
        </w:rPr>
      </w:pPr>
      <w:r>
        <w:rPr>
          <w:sz w:val="28"/>
          <w:szCs w:val="28"/>
        </w:rPr>
        <w:t>14.02.2013г                            с. Никольск                               №  31-67Р</w:t>
      </w:r>
    </w:p>
    <w:p w:rsidR="00325DF3" w:rsidRDefault="00325DF3" w:rsidP="00325DF3">
      <w:pPr>
        <w:pStyle w:val="afc"/>
        <w:jc w:val="both"/>
        <w:rPr>
          <w:sz w:val="28"/>
          <w:szCs w:val="28"/>
        </w:rPr>
      </w:pPr>
      <w:r>
        <w:rPr>
          <w:sz w:val="28"/>
          <w:szCs w:val="28"/>
        </w:rPr>
        <w:t>Об утверждении порядка размещения сведений о доходах, об имуществе и обязательствах имущественного характера лицами, замещающими муниципальные должности, и муниципальными служащими замещающими должности муниципальной службы высшей, главной, ведущей и старшей группы на едином краевом портале «Красноярский край»</w:t>
      </w:r>
    </w:p>
    <w:p w:rsidR="00325DF3" w:rsidRDefault="00325DF3" w:rsidP="00325DF3">
      <w:pPr>
        <w:autoSpaceDE w:val="0"/>
        <w:autoSpaceDN w:val="0"/>
        <w:adjustRightInd w:val="0"/>
        <w:jc w:val="both"/>
        <w:rPr>
          <w:sz w:val="28"/>
          <w:szCs w:val="28"/>
        </w:rPr>
      </w:pPr>
      <w:r>
        <w:rPr>
          <w:bCs/>
          <w:sz w:val="28"/>
          <w:szCs w:val="28"/>
        </w:rPr>
        <w:t xml:space="preserve">     В соответствии со</w:t>
      </w:r>
      <w:r>
        <w:rPr>
          <w:sz w:val="28"/>
          <w:szCs w:val="28"/>
        </w:rPr>
        <w:t xml:space="preserve"> статьей 8 Федерального закона от 25.12.2008 № 273-ФЗ «О противодействии коррупции», статьёй 13 Закона Красноярского края от 07.07.2009 № 8-3610 «О противодействии коррупции в Красноярском крае»,  статьей 2 Закона Красноярского края от 07.07.09г. № 8-3542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 руководствуясь  Уставом Никольского  сельсовета,  Абанского района,  Красноярского края,  Никольский сельский  Совет депутатов РЕШИЛ:</w:t>
      </w:r>
    </w:p>
    <w:p w:rsidR="00325DF3" w:rsidRDefault="00325DF3" w:rsidP="00325DF3">
      <w:pPr>
        <w:autoSpaceDE w:val="0"/>
        <w:autoSpaceDN w:val="0"/>
        <w:adjustRightInd w:val="0"/>
        <w:jc w:val="both"/>
        <w:rPr>
          <w:sz w:val="28"/>
          <w:szCs w:val="28"/>
        </w:rPr>
      </w:pPr>
      <w:r>
        <w:rPr>
          <w:sz w:val="28"/>
          <w:szCs w:val="28"/>
        </w:rPr>
        <w:t>1.Утвердить Порядок размещения сведений о доходах, об имуществе и обязательствах имущественного характера лицами, замещающими муниципальные должности, и муниципальными служащими замещающими должности муниципальной службы высшей, главной, ведущей и старшей группы администрации Никольского сельсовета на официальном интернет-сайте муниципального образования Абанский район (прилагается).</w:t>
      </w:r>
    </w:p>
    <w:p w:rsidR="00325DF3" w:rsidRDefault="00325DF3" w:rsidP="00325DF3">
      <w:pPr>
        <w:autoSpaceDE w:val="0"/>
        <w:autoSpaceDN w:val="0"/>
        <w:adjustRightInd w:val="0"/>
        <w:jc w:val="both"/>
        <w:rPr>
          <w:sz w:val="28"/>
          <w:szCs w:val="28"/>
        </w:rPr>
      </w:pPr>
      <w:r>
        <w:rPr>
          <w:sz w:val="28"/>
          <w:szCs w:val="28"/>
        </w:rPr>
        <w:t>2. Решение вступает в силу с момента его официального опубликования в периодическом печатном издании «Ведомости органов местного самоуправления Никольского сельсовета»</w:t>
      </w:r>
    </w:p>
    <w:p w:rsidR="00325DF3" w:rsidRDefault="00325DF3" w:rsidP="00325DF3">
      <w:pPr>
        <w:autoSpaceDE w:val="0"/>
        <w:autoSpaceDN w:val="0"/>
        <w:adjustRightInd w:val="0"/>
        <w:jc w:val="both"/>
        <w:rPr>
          <w:sz w:val="28"/>
          <w:szCs w:val="28"/>
        </w:rPr>
      </w:pPr>
    </w:p>
    <w:p w:rsidR="00325DF3" w:rsidRDefault="00325DF3" w:rsidP="00325DF3">
      <w:pPr>
        <w:autoSpaceDE w:val="0"/>
        <w:autoSpaceDN w:val="0"/>
        <w:adjustRightInd w:val="0"/>
        <w:ind w:firstLine="540"/>
        <w:jc w:val="both"/>
        <w:rPr>
          <w:sz w:val="28"/>
          <w:szCs w:val="28"/>
        </w:rPr>
      </w:pPr>
    </w:p>
    <w:p w:rsidR="00325DF3" w:rsidRDefault="00325DF3" w:rsidP="00325DF3">
      <w:pPr>
        <w:pStyle w:val="ConsPlusTitle"/>
        <w:widowControl/>
        <w:jc w:val="both"/>
        <w:rPr>
          <w:b w:val="0"/>
          <w:sz w:val="28"/>
          <w:szCs w:val="28"/>
        </w:rPr>
      </w:pPr>
      <w:r>
        <w:rPr>
          <w:b w:val="0"/>
          <w:sz w:val="28"/>
          <w:szCs w:val="28"/>
        </w:rPr>
        <w:t>Глава Никольского   сельсовета                                     Т.И.Войнич</w:t>
      </w:r>
    </w:p>
    <w:p w:rsidR="00325DF3" w:rsidRDefault="00325DF3" w:rsidP="00325DF3">
      <w:pPr>
        <w:rPr>
          <w:sz w:val="28"/>
          <w:szCs w:val="28"/>
        </w:rPr>
      </w:pPr>
    </w:p>
    <w:p w:rsidR="006D079A" w:rsidRDefault="006D079A" w:rsidP="00325DF3">
      <w:pPr>
        <w:rPr>
          <w:sz w:val="28"/>
          <w:szCs w:val="28"/>
        </w:rPr>
      </w:pPr>
    </w:p>
    <w:p w:rsidR="00325DF3" w:rsidRDefault="00325DF3" w:rsidP="00325DF3">
      <w:pPr>
        <w:rPr>
          <w:sz w:val="28"/>
          <w:szCs w:val="28"/>
        </w:rPr>
      </w:pPr>
    </w:p>
    <w:p w:rsidR="00325DF3" w:rsidRDefault="00325DF3" w:rsidP="00325DF3">
      <w:pPr>
        <w:ind w:left="6480"/>
      </w:pPr>
      <w:r>
        <w:lastRenderedPageBreak/>
        <w:t>УТВЕРЖДЕН</w:t>
      </w:r>
    </w:p>
    <w:p w:rsidR="00325DF3" w:rsidRDefault="00325DF3" w:rsidP="00325DF3">
      <w:pPr>
        <w:ind w:left="6480"/>
      </w:pPr>
      <w:r>
        <w:t>Решением Никольского сельского Совета депутатов</w:t>
      </w:r>
    </w:p>
    <w:p w:rsidR="00325DF3" w:rsidRDefault="00325DF3" w:rsidP="00325DF3">
      <w:pPr>
        <w:ind w:left="6480"/>
      </w:pPr>
      <w:r>
        <w:t>От 14.02.2013г. № 31-67р</w:t>
      </w:r>
    </w:p>
    <w:p w:rsidR="00325DF3" w:rsidRDefault="00325DF3" w:rsidP="00325DF3">
      <w:pPr>
        <w:rPr>
          <w:sz w:val="28"/>
          <w:szCs w:val="28"/>
        </w:rPr>
      </w:pPr>
    </w:p>
    <w:p w:rsidR="00325DF3" w:rsidRDefault="00325DF3" w:rsidP="00325DF3">
      <w:pPr>
        <w:jc w:val="center"/>
        <w:rPr>
          <w:sz w:val="28"/>
          <w:szCs w:val="28"/>
        </w:rPr>
      </w:pPr>
    </w:p>
    <w:p w:rsidR="00325DF3" w:rsidRDefault="00325DF3" w:rsidP="00325DF3">
      <w:pPr>
        <w:jc w:val="center"/>
        <w:rPr>
          <w:sz w:val="28"/>
          <w:szCs w:val="28"/>
        </w:rPr>
      </w:pPr>
      <w:r>
        <w:rPr>
          <w:sz w:val="28"/>
          <w:szCs w:val="28"/>
        </w:rPr>
        <w:t>Порядок размещения сведений о доходах, об имуществе и обязательствах имущественного характера лицами, замещающими муниципальные должности, и муниципальными служащими замещающими должности муниципальной службы высшей, главной, ведущей и старшей группы администрации Никольского сельсовета на официальном интернет-сайте муниципального образования Абанский район</w:t>
      </w:r>
    </w:p>
    <w:p w:rsidR="00325DF3" w:rsidRDefault="00325DF3" w:rsidP="00325DF3">
      <w:pPr>
        <w:jc w:val="center"/>
        <w:rPr>
          <w:sz w:val="28"/>
          <w:szCs w:val="28"/>
        </w:rPr>
      </w:pPr>
    </w:p>
    <w:p w:rsidR="00325DF3" w:rsidRDefault="00325DF3" w:rsidP="00325DF3">
      <w:pPr>
        <w:jc w:val="center"/>
        <w:rPr>
          <w:sz w:val="28"/>
          <w:szCs w:val="28"/>
        </w:rPr>
      </w:pPr>
      <w:r>
        <w:rPr>
          <w:sz w:val="28"/>
          <w:szCs w:val="28"/>
        </w:rPr>
        <w:t>1. Общие положения</w:t>
      </w:r>
    </w:p>
    <w:p w:rsidR="00325DF3" w:rsidRDefault="00325DF3" w:rsidP="00325DF3">
      <w:pPr>
        <w:rPr>
          <w:b/>
          <w:sz w:val="28"/>
          <w:szCs w:val="28"/>
        </w:rPr>
      </w:pPr>
    </w:p>
    <w:p w:rsidR="00325DF3" w:rsidRDefault="00325DF3" w:rsidP="00325DF3">
      <w:pPr>
        <w:ind w:firstLine="720"/>
        <w:jc w:val="both"/>
        <w:rPr>
          <w:bCs/>
          <w:sz w:val="28"/>
          <w:szCs w:val="28"/>
        </w:rPr>
      </w:pPr>
      <w:r>
        <w:rPr>
          <w:sz w:val="28"/>
          <w:szCs w:val="28"/>
        </w:rPr>
        <w:t xml:space="preserve">1.1. Настоящий  Порядок  </w:t>
      </w:r>
      <w:r>
        <w:rPr>
          <w:bCs/>
          <w:sz w:val="28"/>
          <w:szCs w:val="28"/>
        </w:rPr>
        <w:t>устанавливает:</w:t>
      </w:r>
    </w:p>
    <w:p w:rsidR="00325DF3" w:rsidRDefault="00325DF3" w:rsidP="00325DF3">
      <w:pPr>
        <w:jc w:val="both"/>
        <w:rPr>
          <w:sz w:val="28"/>
          <w:szCs w:val="28"/>
        </w:rPr>
      </w:pPr>
      <w:r>
        <w:rPr>
          <w:sz w:val="28"/>
          <w:szCs w:val="28"/>
        </w:rPr>
        <w:t>1) Порядок размещения сведений о доходах, об имуществе и обязательствах имущественного характера лицами, замещающими муниципальные должности, и муниципальными служащими замещающими  должности муниципальной службы высшей, главной, ведущей и старшей группы на официальном интернет-сайте муниципального образования Абанский район</w:t>
      </w:r>
    </w:p>
    <w:p w:rsidR="00325DF3" w:rsidRDefault="00325DF3" w:rsidP="00325DF3">
      <w:pPr>
        <w:pStyle w:val="31"/>
        <w:tabs>
          <w:tab w:val="left" w:pos="708"/>
        </w:tabs>
        <w:ind w:firstLine="0"/>
      </w:pPr>
    </w:p>
    <w:p w:rsidR="00325DF3" w:rsidRDefault="00325DF3" w:rsidP="00325DF3">
      <w:pPr>
        <w:autoSpaceDE w:val="0"/>
        <w:autoSpaceDN w:val="0"/>
        <w:adjustRightInd w:val="0"/>
        <w:ind w:firstLine="540"/>
        <w:jc w:val="center"/>
        <w:rPr>
          <w:sz w:val="28"/>
          <w:szCs w:val="28"/>
        </w:rPr>
      </w:pPr>
      <w:r>
        <w:rPr>
          <w:sz w:val="28"/>
          <w:szCs w:val="28"/>
        </w:rPr>
        <w:t>2. Порядок размещения на  официальном интернет-сайте муниципального образования Абанский район сведений о доходах, об имуществе и обязательствах имущественного характера</w:t>
      </w:r>
    </w:p>
    <w:p w:rsidR="00325DF3" w:rsidRDefault="00325DF3" w:rsidP="00325DF3">
      <w:pPr>
        <w:rPr>
          <w:sz w:val="28"/>
          <w:szCs w:val="28"/>
        </w:rPr>
      </w:pPr>
    </w:p>
    <w:p w:rsidR="00325DF3" w:rsidRDefault="00325DF3" w:rsidP="00325DF3">
      <w:pPr>
        <w:autoSpaceDE w:val="0"/>
        <w:autoSpaceDN w:val="0"/>
        <w:adjustRightInd w:val="0"/>
        <w:ind w:firstLine="709"/>
        <w:jc w:val="both"/>
        <w:rPr>
          <w:bCs/>
          <w:sz w:val="28"/>
          <w:szCs w:val="28"/>
        </w:rPr>
      </w:pPr>
      <w:r>
        <w:rPr>
          <w:bCs/>
          <w:sz w:val="28"/>
          <w:szCs w:val="28"/>
        </w:rPr>
        <w:t>2.1.</w:t>
      </w:r>
      <w:r>
        <w:rPr>
          <w:sz w:val="28"/>
          <w:szCs w:val="28"/>
        </w:rPr>
        <w:t>На официальном интернет-сайте муниципального образования Абанский район</w:t>
      </w:r>
      <w:r>
        <w:rPr>
          <w:bCs/>
          <w:sz w:val="28"/>
          <w:szCs w:val="28"/>
        </w:rPr>
        <w:t>, размещаются следующие сведения о доходах, об имуществе и обязательствах имущественного характера, представленные</w:t>
      </w:r>
      <w:r>
        <w:rPr>
          <w:sz w:val="28"/>
          <w:szCs w:val="28"/>
        </w:rPr>
        <w:t xml:space="preserve"> лицами, замещающими муниципальные должности, и муниципальными служащими замещающими должности муниципальной службы высшей, главной, ведущей и старшей группы:</w:t>
      </w:r>
    </w:p>
    <w:p w:rsidR="00325DF3" w:rsidRDefault="00325DF3" w:rsidP="00325DF3">
      <w:pPr>
        <w:pStyle w:val="27"/>
        <w:numPr>
          <w:ilvl w:val="0"/>
          <w:numId w:val="28"/>
        </w:numPr>
        <w:tabs>
          <w:tab w:val="num" w:pos="737"/>
        </w:tabs>
        <w:ind w:left="0" w:firstLine="720"/>
      </w:pPr>
      <w:r>
        <w:t>о годовом доходе  лиц, замещающих муниципальные должности, и муниципальными служащими замещающими должности муниципальной службы высшей, главной, ведущей и старшей группы;</w:t>
      </w:r>
    </w:p>
    <w:p w:rsidR="00325DF3" w:rsidRDefault="00325DF3" w:rsidP="00325DF3">
      <w:pPr>
        <w:pStyle w:val="27"/>
        <w:numPr>
          <w:ilvl w:val="0"/>
          <w:numId w:val="28"/>
        </w:numPr>
        <w:tabs>
          <w:tab w:val="num" w:pos="737"/>
        </w:tabs>
        <w:ind w:left="0" w:firstLine="720"/>
      </w:pPr>
      <w:r>
        <w:t>о перечне объектов недвижимого имущества, принадлежащих  лицам, замещающим муниципальные должности, и муниципальным служащим замещающими должности муниципальной службы высшей, главной, ведущей и старшей группы на праве собственности или находящихся в их пользовании, с указанием вида, площади и страны расположения каждого из них;</w:t>
      </w:r>
    </w:p>
    <w:p w:rsidR="00325DF3" w:rsidRDefault="00325DF3" w:rsidP="00325DF3">
      <w:pPr>
        <w:pStyle w:val="27"/>
        <w:numPr>
          <w:ilvl w:val="0"/>
          <w:numId w:val="28"/>
        </w:numPr>
        <w:tabs>
          <w:tab w:val="num" w:pos="737"/>
        </w:tabs>
        <w:ind w:left="0" w:firstLine="720"/>
      </w:pPr>
      <w:r>
        <w:t>о перечне транспортных средств с указанием вида и марки, принадлежащих на праве собственности  лицам, замещающим муниципальные должности, и муниципальным служащим, замещающим должности муниципальной службы высшей, главной, ведущей и старшей группы.</w:t>
      </w:r>
    </w:p>
    <w:p w:rsidR="00325DF3" w:rsidRDefault="00325DF3" w:rsidP="00325DF3">
      <w:pPr>
        <w:autoSpaceDE w:val="0"/>
        <w:autoSpaceDN w:val="0"/>
        <w:adjustRightInd w:val="0"/>
        <w:ind w:firstLine="720"/>
        <w:jc w:val="both"/>
        <w:rPr>
          <w:bCs/>
          <w:sz w:val="28"/>
          <w:szCs w:val="28"/>
        </w:rPr>
      </w:pPr>
      <w:r>
        <w:rPr>
          <w:bCs/>
          <w:sz w:val="28"/>
          <w:szCs w:val="28"/>
        </w:rPr>
        <w:lastRenderedPageBreak/>
        <w:t>2.2.В размещаемых на официальном интернет-сайте муниципального образования Абанский район сведениях о доходах, об имуществе и обязательствах имущественного характера запрещается указывать:</w:t>
      </w:r>
    </w:p>
    <w:p w:rsidR="00325DF3" w:rsidRDefault="00325DF3" w:rsidP="00325DF3">
      <w:pPr>
        <w:autoSpaceDE w:val="0"/>
        <w:autoSpaceDN w:val="0"/>
        <w:adjustRightInd w:val="0"/>
        <w:jc w:val="both"/>
        <w:rPr>
          <w:sz w:val="28"/>
          <w:szCs w:val="28"/>
        </w:rPr>
      </w:pPr>
      <w:r>
        <w:rPr>
          <w:bCs/>
          <w:sz w:val="28"/>
          <w:szCs w:val="28"/>
        </w:rPr>
        <w:t xml:space="preserve">         1) </w:t>
      </w:r>
      <w:r>
        <w:rPr>
          <w:sz w:val="28"/>
          <w:szCs w:val="28"/>
        </w:rPr>
        <w:t>иные сведения (кроме указанных в пункте   2.1 настоящего Положения) о доходах лиц, замещающих муниципальные должности, и муниципальных служащих замещающих должности муниципальной службы высшей, главной, ведущей и старшей группы об имуществе, принадлежащем на праве собственности названным лицам, и об их обязательствах имущественного характера;</w:t>
      </w:r>
    </w:p>
    <w:p w:rsidR="00325DF3" w:rsidRDefault="00325DF3" w:rsidP="00325DF3">
      <w:pPr>
        <w:pStyle w:val="ConsPlusNormal"/>
        <w:ind w:firstLine="540"/>
        <w:rPr>
          <w:rFonts w:ascii="Times New Roman" w:hAnsi="Times New Roman" w:cs="Times New Roman"/>
          <w:b/>
          <w:sz w:val="28"/>
          <w:szCs w:val="28"/>
        </w:rPr>
      </w:pPr>
      <w:r>
        <w:rPr>
          <w:rFonts w:ascii="Times New Roman" w:hAnsi="Times New Roman" w:cs="Times New Roman"/>
          <w:b/>
          <w:sz w:val="28"/>
          <w:szCs w:val="28"/>
        </w:rPr>
        <w:t xml:space="preserve"> 2) персональные данные лица, замещающего муниципальную должность, и муниципального служащего замещающего должность муниципальной службы высшей, главной, ведущей и старшей группы;</w:t>
      </w:r>
    </w:p>
    <w:p w:rsidR="00325DF3" w:rsidRDefault="00325DF3" w:rsidP="00325DF3">
      <w:pPr>
        <w:pStyle w:val="27"/>
        <w:tabs>
          <w:tab w:val="clear" w:pos="737"/>
          <w:tab w:val="num" w:pos="1080"/>
        </w:tabs>
        <w:ind w:firstLine="540"/>
      </w:pPr>
      <w:r>
        <w:t xml:space="preserve"> 3) данные, позволяющие определить место жительства, почтовый адрес, телефон и иные индивидуальные средства коммуникации лиц, замещающих муниципальные должности, и муниципальных служащих замещающих должности муниципальной службы высшей, главной, ведущей и старшей группы</w:t>
      </w:r>
    </w:p>
    <w:p w:rsidR="00325DF3" w:rsidRDefault="00325DF3" w:rsidP="00325DF3">
      <w:pPr>
        <w:pStyle w:val="27"/>
        <w:tabs>
          <w:tab w:val="clear" w:pos="737"/>
          <w:tab w:val="left" w:pos="1080"/>
        </w:tabs>
        <w:ind w:firstLine="720"/>
      </w:pPr>
      <w:r>
        <w:t>4) информацию, отнесённую к государственной тайне или являющуюся конфиденциальной.</w:t>
      </w:r>
    </w:p>
    <w:p w:rsidR="00325DF3" w:rsidRDefault="00325DF3" w:rsidP="00325DF3">
      <w:pPr>
        <w:autoSpaceDE w:val="0"/>
        <w:autoSpaceDN w:val="0"/>
        <w:adjustRightInd w:val="0"/>
        <w:ind w:firstLine="540"/>
        <w:jc w:val="both"/>
        <w:rPr>
          <w:bCs/>
          <w:sz w:val="28"/>
          <w:szCs w:val="28"/>
        </w:rPr>
      </w:pPr>
      <w:r>
        <w:rPr>
          <w:bCs/>
          <w:sz w:val="28"/>
          <w:szCs w:val="28"/>
        </w:rPr>
        <w:t>2.3. Сведения о доходах, об имуществе и обязательствах имущественного характера, указанные в пункте 2</w:t>
      </w:r>
      <w:r>
        <w:rPr>
          <w:b/>
          <w:bCs/>
          <w:sz w:val="28"/>
          <w:szCs w:val="28"/>
        </w:rPr>
        <w:t>.</w:t>
      </w:r>
      <w:r>
        <w:rPr>
          <w:bCs/>
          <w:sz w:val="28"/>
          <w:szCs w:val="28"/>
        </w:rPr>
        <w:t xml:space="preserve">1 настоящего Положения, размещаются на </w:t>
      </w:r>
      <w:r>
        <w:rPr>
          <w:sz w:val="28"/>
          <w:szCs w:val="28"/>
        </w:rPr>
        <w:t xml:space="preserve"> официальном интернет-сайте муниципального образования Абанский район -  </w:t>
      </w:r>
      <w:hyperlink r:id="rId10" w:history="1">
        <w:r>
          <w:rPr>
            <w:rStyle w:val="a5"/>
            <w:rFonts w:eastAsiaTheme="majorEastAsia"/>
          </w:rPr>
          <w:t>http://abannet.ru/</w:t>
        </w:r>
      </w:hyperlink>
      <w:r>
        <w:rPr>
          <w:bCs/>
          <w:sz w:val="28"/>
          <w:szCs w:val="28"/>
        </w:rPr>
        <w:t xml:space="preserve"> ежегодно не позднее 14 дней со дня истечения срока</w:t>
      </w:r>
      <w:r>
        <w:rPr>
          <w:b/>
          <w:bCs/>
          <w:sz w:val="28"/>
          <w:szCs w:val="28"/>
        </w:rPr>
        <w:t>,</w:t>
      </w:r>
      <w:r>
        <w:rPr>
          <w:bCs/>
          <w:sz w:val="28"/>
          <w:szCs w:val="28"/>
        </w:rPr>
        <w:t xml:space="preserve"> установленного для представления сведений о доходах, об имуществе и обязательствах имущественного характера.</w:t>
      </w:r>
    </w:p>
    <w:p w:rsidR="00325DF3" w:rsidRDefault="00325DF3" w:rsidP="00325DF3">
      <w:pPr>
        <w:autoSpaceDE w:val="0"/>
        <w:autoSpaceDN w:val="0"/>
        <w:adjustRightInd w:val="0"/>
        <w:ind w:firstLine="720"/>
        <w:jc w:val="both"/>
        <w:rPr>
          <w:sz w:val="28"/>
          <w:szCs w:val="28"/>
        </w:rPr>
      </w:pPr>
      <w:r>
        <w:rPr>
          <w:bCs/>
          <w:sz w:val="28"/>
          <w:szCs w:val="28"/>
        </w:rPr>
        <w:t xml:space="preserve">При размещении на </w:t>
      </w:r>
      <w:r>
        <w:rPr>
          <w:sz w:val="28"/>
          <w:szCs w:val="28"/>
        </w:rPr>
        <w:t xml:space="preserve">официальном интернет-сайте муниципального образования Абанский район сведений о </w:t>
      </w:r>
      <w:r>
        <w:rPr>
          <w:bCs/>
          <w:sz w:val="28"/>
          <w:szCs w:val="28"/>
        </w:rPr>
        <w:t xml:space="preserve">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размещённые в предыдущие годы, сохраняются на </w:t>
      </w:r>
      <w:r>
        <w:rPr>
          <w:sz w:val="28"/>
          <w:szCs w:val="28"/>
        </w:rPr>
        <w:t>официальном сайте.</w:t>
      </w:r>
    </w:p>
    <w:p w:rsidR="00325DF3" w:rsidRDefault="00325DF3" w:rsidP="00325DF3">
      <w:pPr>
        <w:autoSpaceDE w:val="0"/>
        <w:autoSpaceDN w:val="0"/>
        <w:adjustRightInd w:val="0"/>
        <w:ind w:firstLine="720"/>
        <w:jc w:val="both"/>
        <w:rPr>
          <w:sz w:val="28"/>
          <w:szCs w:val="28"/>
        </w:rPr>
      </w:pPr>
      <w:r>
        <w:rPr>
          <w:sz w:val="28"/>
          <w:szCs w:val="28"/>
        </w:rPr>
        <w:t xml:space="preserve"> В случае, если лица, замещающие муниципальные должности, и муниципальные служащие замещающие должности муниципальной службы высшей, главной, ведущей и старшей группы, представили уточнённые сведения о доходах, об имуществе и обязательствах имущественного характера и если эти сведения подлежат размещению на официальном интернет-</w:t>
      </w:r>
      <w:r>
        <w:rPr>
          <w:bCs/>
          <w:sz w:val="28"/>
          <w:szCs w:val="28"/>
        </w:rPr>
        <w:t xml:space="preserve">сайте муниципального образования Абанский район в соответствии с пунктом 2.1 настоящего Положения, то уточнённые сведения </w:t>
      </w:r>
      <w:r>
        <w:rPr>
          <w:sz w:val="28"/>
          <w:szCs w:val="28"/>
        </w:rPr>
        <w:t xml:space="preserve">о доходах, об имуществе и обязательствах имущественного характера должны быть направлены для размещения </w:t>
      </w:r>
      <w:r>
        <w:rPr>
          <w:bCs/>
          <w:sz w:val="28"/>
          <w:szCs w:val="28"/>
        </w:rPr>
        <w:t xml:space="preserve">на  официальном </w:t>
      </w:r>
      <w:r>
        <w:rPr>
          <w:sz w:val="28"/>
          <w:szCs w:val="28"/>
        </w:rPr>
        <w:t>интернет-</w:t>
      </w:r>
      <w:r>
        <w:rPr>
          <w:bCs/>
          <w:sz w:val="28"/>
          <w:szCs w:val="28"/>
        </w:rPr>
        <w:t xml:space="preserve">сайте муниципального образования Абанский район </w:t>
      </w:r>
      <w:r>
        <w:rPr>
          <w:sz w:val="28"/>
          <w:szCs w:val="28"/>
        </w:rPr>
        <w:t>по правилам, предусмотренным настоящим Положением, в течение рабочего дня со дня представления уточнённых сведений.</w:t>
      </w:r>
    </w:p>
    <w:p w:rsidR="00325DF3" w:rsidRDefault="00325DF3" w:rsidP="00325DF3">
      <w:pPr>
        <w:autoSpaceDE w:val="0"/>
        <w:autoSpaceDN w:val="0"/>
        <w:adjustRightInd w:val="0"/>
        <w:ind w:firstLine="720"/>
        <w:jc w:val="both"/>
        <w:rPr>
          <w:sz w:val="28"/>
          <w:szCs w:val="28"/>
        </w:rPr>
      </w:pPr>
      <w:r>
        <w:rPr>
          <w:sz w:val="28"/>
          <w:szCs w:val="28"/>
        </w:rPr>
        <w:t>2.5. В случае, если  лицом, замещающим муниципальную должность, и муниципальным служащим замещающим должность муниципальной службы высшей, главной, ведущей и старшей группы назначен на соответствующую должность после даты, указанной в пункте 2</w:t>
      </w:r>
      <w:r>
        <w:rPr>
          <w:b/>
          <w:sz w:val="28"/>
          <w:szCs w:val="28"/>
        </w:rPr>
        <w:t>.</w:t>
      </w:r>
      <w:r>
        <w:rPr>
          <w:sz w:val="28"/>
          <w:szCs w:val="28"/>
        </w:rPr>
        <w:t xml:space="preserve">3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w:t>
      </w:r>
      <w:r>
        <w:rPr>
          <w:bCs/>
          <w:sz w:val="28"/>
          <w:szCs w:val="28"/>
        </w:rPr>
        <w:t xml:space="preserve">на </w:t>
      </w:r>
      <w:r>
        <w:rPr>
          <w:sz w:val="28"/>
          <w:szCs w:val="28"/>
        </w:rPr>
        <w:t>официальном интернет-сайте  муниципального образования Абанский район</w:t>
      </w:r>
      <w:r>
        <w:rPr>
          <w:bCs/>
          <w:sz w:val="28"/>
          <w:szCs w:val="28"/>
        </w:rPr>
        <w:t xml:space="preserve"> </w:t>
      </w:r>
      <w:r>
        <w:rPr>
          <w:sz w:val="28"/>
          <w:szCs w:val="28"/>
        </w:rPr>
        <w:t>в соответствии с пунктами 2.1, 2.2, 2.4 настоящего Положения в срок не позднее 14 дней со дня представления</w:t>
      </w:r>
      <w:r>
        <w:rPr>
          <w:b/>
          <w:sz w:val="28"/>
          <w:szCs w:val="28"/>
        </w:rPr>
        <w:t xml:space="preserve"> </w:t>
      </w:r>
      <w:r>
        <w:rPr>
          <w:sz w:val="28"/>
          <w:szCs w:val="28"/>
        </w:rPr>
        <w:t>сведений о доходах, об имуществе и обязательствах имущественного характера.</w:t>
      </w:r>
    </w:p>
    <w:p w:rsidR="00325DF3" w:rsidRDefault="00325DF3" w:rsidP="00325DF3">
      <w:pPr>
        <w:autoSpaceDE w:val="0"/>
        <w:autoSpaceDN w:val="0"/>
        <w:adjustRightInd w:val="0"/>
        <w:ind w:firstLine="720"/>
        <w:jc w:val="both"/>
        <w:rPr>
          <w:color w:val="000000"/>
          <w:sz w:val="28"/>
          <w:szCs w:val="28"/>
        </w:rPr>
      </w:pPr>
      <w:r>
        <w:rPr>
          <w:sz w:val="28"/>
          <w:szCs w:val="28"/>
        </w:rPr>
        <w:t>2.6. Размещение сведений о доходах, об имуществе и обязательствах имущественного характера на официальном интернет-сайте муниципального образования Абанский район  обеспечивается отд</w:t>
      </w:r>
      <w:r>
        <w:rPr>
          <w:bCs/>
          <w:color w:val="000000"/>
          <w:sz w:val="28"/>
          <w:szCs w:val="28"/>
        </w:rPr>
        <w:t>елом информационного, правового и кадрового обеспечения администрации Абанского района.</w:t>
      </w:r>
    </w:p>
    <w:p w:rsidR="00325DF3" w:rsidRDefault="00325DF3" w:rsidP="00325DF3">
      <w:pPr>
        <w:rPr>
          <w:sz w:val="20"/>
          <w:szCs w:val="20"/>
        </w:rPr>
      </w:pPr>
    </w:p>
    <w:p w:rsidR="00325DF3" w:rsidRDefault="00325DF3" w:rsidP="00325DF3">
      <w:pPr>
        <w:rPr>
          <w:sz w:val="20"/>
          <w:szCs w:val="20"/>
        </w:rPr>
      </w:pPr>
    </w:p>
    <w:p w:rsidR="00325DF3" w:rsidRDefault="00325DF3" w:rsidP="00325DF3">
      <w:pPr>
        <w:rPr>
          <w:sz w:val="20"/>
          <w:szCs w:val="20"/>
        </w:rPr>
      </w:pPr>
    </w:p>
    <w:p w:rsidR="00325DF3" w:rsidRDefault="00325DF3" w:rsidP="00325DF3">
      <w:pPr>
        <w:rPr>
          <w:sz w:val="20"/>
          <w:szCs w:val="20"/>
        </w:rPr>
      </w:pPr>
    </w:p>
    <w:p w:rsidR="00325DF3" w:rsidRDefault="00325DF3" w:rsidP="00325DF3">
      <w:pPr>
        <w:rPr>
          <w:sz w:val="20"/>
          <w:szCs w:val="20"/>
        </w:rPr>
      </w:pPr>
    </w:p>
    <w:p w:rsidR="00325DF3" w:rsidRDefault="00325DF3" w:rsidP="00325DF3">
      <w:pPr>
        <w:rPr>
          <w:sz w:val="20"/>
          <w:szCs w:val="20"/>
        </w:rPr>
      </w:pPr>
    </w:p>
    <w:p w:rsidR="00DA5C54" w:rsidRDefault="00DA5C54" w:rsidP="003B4EC8">
      <w:pPr>
        <w:autoSpaceDE w:val="0"/>
        <w:autoSpaceDN w:val="0"/>
        <w:adjustRightInd w:val="0"/>
        <w:rPr>
          <w:rFonts w:ascii="Cambria" w:eastAsiaTheme="minorHAnsi" w:hAnsi="Cambria" w:cs="Cambria"/>
          <w:color w:val="000000"/>
          <w:sz w:val="28"/>
          <w:szCs w:val="28"/>
        </w:rPr>
      </w:pPr>
    </w:p>
    <w:p w:rsidR="00DA5C54" w:rsidRDefault="00DA5C54"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7759C5">
      <w:pPr>
        <w:jc w:val="center"/>
      </w:pPr>
      <w:r>
        <w:rPr>
          <w:noProof/>
        </w:rPr>
        <w:drawing>
          <wp:inline distT="0" distB="0" distL="0" distR="0">
            <wp:extent cx="428625" cy="581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759C5" w:rsidRDefault="007759C5" w:rsidP="007759C5">
      <w:pPr>
        <w:jc w:val="center"/>
      </w:pPr>
    </w:p>
    <w:p w:rsidR="007759C5" w:rsidRDefault="007759C5" w:rsidP="007759C5">
      <w:pPr>
        <w:jc w:val="center"/>
        <w:rPr>
          <w:b/>
          <w:sz w:val="32"/>
          <w:szCs w:val="32"/>
        </w:rPr>
      </w:pPr>
      <w:r>
        <w:rPr>
          <w:b/>
          <w:sz w:val="32"/>
          <w:szCs w:val="32"/>
        </w:rPr>
        <w:t>Никольский сельский Совет депутатов</w:t>
      </w:r>
    </w:p>
    <w:p w:rsidR="007759C5" w:rsidRDefault="007759C5" w:rsidP="007759C5">
      <w:pPr>
        <w:jc w:val="center"/>
        <w:rPr>
          <w:b/>
          <w:sz w:val="32"/>
          <w:szCs w:val="32"/>
        </w:rPr>
      </w:pPr>
      <w:r>
        <w:rPr>
          <w:b/>
          <w:sz w:val="32"/>
          <w:szCs w:val="32"/>
        </w:rPr>
        <w:t>Абанского  района  Красноярского  края</w:t>
      </w:r>
    </w:p>
    <w:p w:rsidR="007759C5" w:rsidRDefault="007759C5" w:rsidP="007759C5">
      <w:pPr>
        <w:jc w:val="center"/>
        <w:rPr>
          <w:b/>
          <w:sz w:val="32"/>
          <w:szCs w:val="32"/>
        </w:rPr>
      </w:pPr>
    </w:p>
    <w:p w:rsidR="007759C5" w:rsidRDefault="007759C5" w:rsidP="007759C5">
      <w:pPr>
        <w:rPr>
          <w:b/>
          <w:sz w:val="32"/>
          <w:szCs w:val="32"/>
        </w:rPr>
      </w:pPr>
      <w:r>
        <w:rPr>
          <w:b/>
          <w:sz w:val="32"/>
          <w:szCs w:val="32"/>
        </w:rPr>
        <w:t xml:space="preserve">                                                 РЕШЕНИЕ            </w:t>
      </w:r>
    </w:p>
    <w:p w:rsidR="007759C5" w:rsidRDefault="007759C5" w:rsidP="007759C5">
      <w:pPr>
        <w:rPr>
          <w:sz w:val="20"/>
        </w:rPr>
      </w:pPr>
    </w:p>
    <w:p w:rsidR="007759C5" w:rsidRDefault="007759C5" w:rsidP="007759C5">
      <w:pPr>
        <w:jc w:val="both"/>
        <w:rPr>
          <w:sz w:val="28"/>
        </w:rPr>
      </w:pPr>
      <w:r>
        <w:rPr>
          <w:sz w:val="28"/>
        </w:rPr>
        <w:t>14.02.2013 г.                               с. Никольск                          № 31-68Р</w:t>
      </w:r>
    </w:p>
    <w:p w:rsidR="007759C5" w:rsidRDefault="007759C5" w:rsidP="007759C5">
      <w:pPr>
        <w:jc w:val="both"/>
        <w:rPr>
          <w:b/>
          <w:sz w:val="28"/>
        </w:rPr>
      </w:pPr>
    </w:p>
    <w:p w:rsidR="007759C5" w:rsidRDefault="007759C5" w:rsidP="007759C5">
      <w:pPr>
        <w:pStyle w:val="ConsPlusTitle"/>
        <w:jc w:val="center"/>
      </w:pPr>
      <w:r>
        <w:rPr>
          <w:sz w:val="28"/>
          <w:szCs w:val="28"/>
        </w:rPr>
        <w:tab/>
      </w:r>
      <w:r>
        <w:t>ОБ УТВЕРЖДЕНИИ ПОРЯДКА ВЕДЕНИЯ РЕЕСТРА МУНИЦИПАЛЬНЫХ</w:t>
      </w:r>
    </w:p>
    <w:p w:rsidR="007759C5" w:rsidRDefault="007759C5" w:rsidP="007759C5">
      <w:pPr>
        <w:pStyle w:val="ConsPlusTitle"/>
        <w:jc w:val="center"/>
      </w:pPr>
      <w:r>
        <w:t>СЛУЖАЩИХ АДМИНИСТРАЦИИ НИКОЛЬСКОГО СЕЛЬСОВЕТА</w:t>
      </w:r>
    </w:p>
    <w:p w:rsidR="007759C5" w:rsidRDefault="007759C5" w:rsidP="007759C5">
      <w:pPr>
        <w:widowControl w:val="0"/>
        <w:autoSpaceDE w:val="0"/>
        <w:autoSpaceDN w:val="0"/>
        <w:adjustRightInd w:val="0"/>
        <w:jc w:val="center"/>
        <w:rPr>
          <w:sz w:val="20"/>
          <w:szCs w:val="20"/>
        </w:rPr>
      </w:pPr>
    </w:p>
    <w:p w:rsidR="007759C5" w:rsidRDefault="007759C5" w:rsidP="007759C5">
      <w:pPr>
        <w:widowControl w:val="0"/>
        <w:autoSpaceDE w:val="0"/>
        <w:autoSpaceDN w:val="0"/>
        <w:adjustRightInd w:val="0"/>
        <w:jc w:val="center"/>
        <w:rPr>
          <w:sz w:val="20"/>
          <w:szCs w:val="20"/>
        </w:rPr>
      </w:pPr>
    </w:p>
    <w:p w:rsidR="007759C5" w:rsidRDefault="007759C5" w:rsidP="007759C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11" w:history="1">
        <w:r>
          <w:rPr>
            <w:rStyle w:val="a5"/>
            <w:rFonts w:eastAsia="Lucida Sans Unicode"/>
            <w:sz w:val="28"/>
            <w:szCs w:val="28"/>
          </w:rPr>
          <w:t>законом</w:t>
        </w:r>
      </w:hyperlink>
      <w:r>
        <w:rPr>
          <w:sz w:val="28"/>
          <w:szCs w:val="28"/>
        </w:rPr>
        <w:t xml:space="preserve"> от 02.03.2007 N 25-ФЗ "О муниципальной службе в Российской Федерации", </w:t>
      </w:r>
      <w:hyperlink r:id="rId12" w:history="1">
        <w:r>
          <w:rPr>
            <w:rStyle w:val="a5"/>
            <w:rFonts w:eastAsia="Lucida Sans Unicode"/>
            <w:sz w:val="28"/>
            <w:szCs w:val="28"/>
          </w:rPr>
          <w:t>Законом</w:t>
        </w:r>
      </w:hyperlink>
      <w:r>
        <w:rPr>
          <w:sz w:val="28"/>
          <w:szCs w:val="28"/>
        </w:rPr>
        <w:t xml:space="preserve"> Красноярского края от 24.04.2008 N 5-1565 "Об особенностях правового регулирования муниципальной службы в Красноярском крае", </w:t>
      </w:r>
      <w:hyperlink r:id="rId13" w:history="1">
        <w:r>
          <w:rPr>
            <w:rStyle w:val="a5"/>
            <w:rFonts w:eastAsia="Lucida Sans Unicode"/>
            <w:sz w:val="28"/>
            <w:szCs w:val="28"/>
          </w:rPr>
          <w:t>Законом</w:t>
        </w:r>
      </w:hyperlink>
      <w:r>
        <w:rPr>
          <w:sz w:val="28"/>
          <w:szCs w:val="28"/>
        </w:rPr>
        <w:t xml:space="preserve"> Красноярского края от 27.12.2005 N 17-4354 "О Реестре должностей муниципальной службы" (в ред. от 26.06.2008 N 6-1828), руководствуясь главой 8, ст.48,49,50,51 Устава Никольского сельсовета, Никольский сельский Совет депутатов РЕШИЛ:</w:t>
      </w:r>
    </w:p>
    <w:p w:rsidR="007759C5" w:rsidRDefault="007759C5" w:rsidP="007759C5">
      <w:pPr>
        <w:widowControl w:val="0"/>
        <w:autoSpaceDE w:val="0"/>
        <w:autoSpaceDN w:val="0"/>
        <w:adjustRightInd w:val="0"/>
        <w:ind w:firstLine="540"/>
        <w:jc w:val="both"/>
        <w:rPr>
          <w:sz w:val="28"/>
          <w:szCs w:val="28"/>
        </w:rPr>
      </w:pPr>
    </w:p>
    <w:p w:rsidR="007759C5" w:rsidRDefault="007759C5" w:rsidP="007759C5">
      <w:pPr>
        <w:widowControl w:val="0"/>
        <w:autoSpaceDE w:val="0"/>
        <w:autoSpaceDN w:val="0"/>
        <w:adjustRightInd w:val="0"/>
        <w:ind w:firstLine="540"/>
        <w:jc w:val="both"/>
        <w:rPr>
          <w:sz w:val="28"/>
          <w:szCs w:val="28"/>
        </w:rPr>
      </w:pPr>
      <w:r>
        <w:rPr>
          <w:sz w:val="28"/>
          <w:szCs w:val="28"/>
        </w:rPr>
        <w:t xml:space="preserve">1. Утвердить </w:t>
      </w:r>
      <w:hyperlink r:id="rId14" w:anchor="Par33" w:history="1">
        <w:r>
          <w:rPr>
            <w:rStyle w:val="a5"/>
            <w:rFonts w:eastAsia="Lucida Sans Unicode"/>
            <w:sz w:val="28"/>
            <w:szCs w:val="28"/>
          </w:rPr>
          <w:t>Порядок</w:t>
        </w:r>
      </w:hyperlink>
      <w:r>
        <w:rPr>
          <w:sz w:val="28"/>
          <w:szCs w:val="28"/>
        </w:rPr>
        <w:t xml:space="preserve"> ведения реестра муниципальных служащих в администрации Никольского сельсовета согласно приложению.</w:t>
      </w:r>
    </w:p>
    <w:p w:rsidR="007759C5" w:rsidRDefault="007759C5" w:rsidP="007759C5">
      <w:pPr>
        <w:widowControl w:val="0"/>
        <w:autoSpaceDE w:val="0"/>
        <w:autoSpaceDN w:val="0"/>
        <w:adjustRightInd w:val="0"/>
        <w:ind w:firstLine="540"/>
        <w:jc w:val="both"/>
        <w:rPr>
          <w:sz w:val="28"/>
          <w:szCs w:val="28"/>
        </w:rPr>
      </w:pPr>
      <w:r>
        <w:rPr>
          <w:sz w:val="28"/>
          <w:szCs w:val="28"/>
        </w:rPr>
        <w:t>2. Контроль по исполнению Решения возложить на постоянную комиссию по законности и правопорядку.</w:t>
      </w:r>
    </w:p>
    <w:p w:rsidR="007759C5" w:rsidRDefault="007759C5" w:rsidP="007759C5">
      <w:pPr>
        <w:widowControl w:val="0"/>
        <w:autoSpaceDE w:val="0"/>
        <w:autoSpaceDN w:val="0"/>
        <w:adjustRightInd w:val="0"/>
        <w:ind w:firstLine="540"/>
        <w:jc w:val="both"/>
        <w:rPr>
          <w:sz w:val="28"/>
          <w:szCs w:val="28"/>
        </w:rPr>
      </w:pPr>
      <w:r>
        <w:rPr>
          <w:sz w:val="28"/>
          <w:szCs w:val="28"/>
        </w:rPr>
        <w:t>3. Решение вступает в силу со дня, следующего за днем его официального опубликования в периодическом печатном издании «Ведомости органов местного самоуправления Никольского сельсовета».</w:t>
      </w:r>
    </w:p>
    <w:p w:rsidR="007759C5" w:rsidRDefault="007759C5" w:rsidP="007759C5">
      <w:pPr>
        <w:widowControl w:val="0"/>
        <w:autoSpaceDE w:val="0"/>
        <w:autoSpaceDN w:val="0"/>
        <w:adjustRightInd w:val="0"/>
        <w:jc w:val="right"/>
      </w:pPr>
    </w:p>
    <w:p w:rsidR="007759C5" w:rsidRDefault="007759C5" w:rsidP="007759C5">
      <w:pPr>
        <w:autoSpaceDE w:val="0"/>
        <w:autoSpaceDN w:val="0"/>
        <w:adjustRightInd w:val="0"/>
        <w:jc w:val="both"/>
        <w:rPr>
          <w:rFonts w:eastAsia="Calibri"/>
          <w:sz w:val="28"/>
          <w:szCs w:val="28"/>
        </w:rPr>
      </w:pPr>
    </w:p>
    <w:p w:rsidR="007759C5" w:rsidRDefault="007759C5" w:rsidP="007759C5">
      <w:pPr>
        <w:autoSpaceDE w:val="0"/>
        <w:autoSpaceDN w:val="0"/>
        <w:adjustRightInd w:val="0"/>
        <w:ind w:firstLine="540"/>
        <w:jc w:val="both"/>
        <w:rPr>
          <w:sz w:val="28"/>
          <w:szCs w:val="28"/>
        </w:rPr>
      </w:pPr>
    </w:p>
    <w:p w:rsidR="007759C5" w:rsidRDefault="007759C5" w:rsidP="007759C5">
      <w:pPr>
        <w:autoSpaceDE w:val="0"/>
        <w:autoSpaceDN w:val="0"/>
        <w:adjustRightInd w:val="0"/>
        <w:ind w:firstLine="540"/>
        <w:jc w:val="both"/>
        <w:rPr>
          <w:sz w:val="28"/>
          <w:szCs w:val="28"/>
        </w:rPr>
      </w:pPr>
    </w:p>
    <w:p w:rsidR="007759C5" w:rsidRDefault="007759C5" w:rsidP="007759C5">
      <w:pPr>
        <w:rPr>
          <w:sz w:val="28"/>
        </w:rPr>
      </w:pPr>
      <w:r>
        <w:rPr>
          <w:sz w:val="28"/>
        </w:rPr>
        <w:t xml:space="preserve">Глава Никольского сельсовета                                    Т.И.Войнич                  </w:t>
      </w: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jc w:val="both"/>
        <w:rPr>
          <w:sz w:val="28"/>
        </w:rPr>
      </w:pPr>
    </w:p>
    <w:p w:rsidR="007759C5" w:rsidRDefault="007759C5" w:rsidP="007759C5">
      <w:pPr>
        <w:pStyle w:val="ConsPlusTitle"/>
        <w:ind w:firstLine="6480"/>
        <w:rPr>
          <w:b w:val="0"/>
        </w:rPr>
      </w:pPr>
      <w:r>
        <w:rPr>
          <w:b w:val="0"/>
        </w:rPr>
        <w:t>ПРИЛОЖЕНИЕ</w:t>
      </w:r>
    </w:p>
    <w:p w:rsidR="007759C5" w:rsidRDefault="007759C5" w:rsidP="007759C5">
      <w:pPr>
        <w:pStyle w:val="ConsPlusTitle"/>
        <w:ind w:firstLine="6480"/>
        <w:rPr>
          <w:b w:val="0"/>
        </w:rPr>
      </w:pPr>
      <w:r>
        <w:rPr>
          <w:b w:val="0"/>
        </w:rPr>
        <w:t xml:space="preserve">к Решению </w:t>
      </w:r>
    </w:p>
    <w:p w:rsidR="007759C5" w:rsidRDefault="007759C5" w:rsidP="007759C5">
      <w:pPr>
        <w:pStyle w:val="ConsPlusTitle"/>
        <w:ind w:firstLine="6480"/>
        <w:rPr>
          <w:b w:val="0"/>
        </w:rPr>
      </w:pPr>
      <w:r>
        <w:rPr>
          <w:b w:val="0"/>
        </w:rPr>
        <w:t xml:space="preserve">Никольского сельского </w:t>
      </w:r>
    </w:p>
    <w:p w:rsidR="007759C5" w:rsidRDefault="007759C5" w:rsidP="007759C5">
      <w:pPr>
        <w:pStyle w:val="ConsPlusTitle"/>
        <w:ind w:firstLine="6480"/>
        <w:rPr>
          <w:b w:val="0"/>
        </w:rPr>
      </w:pPr>
      <w:r>
        <w:rPr>
          <w:b w:val="0"/>
        </w:rPr>
        <w:t>Совета депутатов</w:t>
      </w:r>
    </w:p>
    <w:p w:rsidR="007759C5" w:rsidRDefault="007759C5" w:rsidP="007759C5">
      <w:pPr>
        <w:pStyle w:val="ConsPlusTitle"/>
        <w:ind w:firstLine="6480"/>
        <w:rPr>
          <w:b w:val="0"/>
        </w:rPr>
      </w:pPr>
      <w:r>
        <w:rPr>
          <w:b w:val="0"/>
        </w:rPr>
        <w:t xml:space="preserve">от 14.02. 2013 № </w:t>
      </w:r>
      <w:r>
        <w:rPr>
          <w:b w:val="0"/>
        </w:rPr>
        <w:softHyphen/>
        <w:t>31-68Р</w:t>
      </w:r>
    </w:p>
    <w:p w:rsidR="007759C5" w:rsidRDefault="007759C5" w:rsidP="007759C5">
      <w:pPr>
        <w:pStyle w:val="ConsPlusTitle"/>
        <w:jc w:val="center"/>
        <w:rPr>
          <w:sz w:val="28"/>
          <w:szCs w:val="28"/>
        </w:rPr>
      </w:pPr>
    </w:p>
    <w:p w:rsidR="007759C5" w:rsidRDefault="007759C5" w:rsidP="007759C5">
      <w:pPr>
        <w:pStyle w:val="ConsPlusTitle"/>
        <w:jc w:val="center"/>
      </w:pPr>
      <w:r>
        <w:t>ПОРЯДОК</w:t>
      </w:r>
    </w:p>
    <w:p w:rsidR="007759C5" w:rsidRDefault="007759C5" w:rsidP="007759C5">
      <w:pPr>
        <w:pStyle w:val="ConsPlusTitle"/>
        <w:jc w:val="center"/>
      </w:pPr>
      <w:r>
        <w:t xml:space="preserve">ВЕДЕНИЯ РЕЕСТРА МУНИЦИПАЛЬНЫХ СЛУЖАЩИХ </w:t>
      </w:r>
    </w:p>
    <w:p w:rsidR="007759C5" w:rsidRDefault="007759C5" w:rsidP="007759C5">
      <w:pPr>
        <w:pStyle w:val="ConsPlusTitle"/>
        <w:jc w:val="center"/>
      </w:pPr>
      <w:r>
        <w:t>АДМИНИСТРАЦИИ НИКОЛЬСКОГО СЕЛЬСОВЕТА</w:t>
      </w:r>
    </w:p>
    <w:p w:rsidR="007759C5" w:rsidRDefault="007759C5" w:rsidP="007759C5">
      <w:pPr>
        <w:widowControl w:val="0"/>
        <w:autoSpaceDE w:val="0"/>
        <w:autoSpaceDN w:val="0"/>
        <w:adjustRightInd w:val="0"/>
        <w:jc w:val="center"/>
      </w:pPr>
    </w:p>
    <w:p w:rsidR="007759C5" w:rsidRDefault="007759C5" w:rsidP="007759C5">
      <w:pPr>
        <w:widowControl w:val="0"/>
        <w:autoSpaceDE w:val="0"/>
        <w:autoSpaceDN w:val="0"/>
        <w:adjustRightInd w:val="0"/>
        <w:ind w:firstLine="540"/>
        <w:jc w:val="both"/>
      </w:pPr>
      <w:r>
        <w:t xml:space="preserve">Порядок ведения реестра муниципальных служащих администрации Никольского сельсовета (далее - Порядок) разработан в соответствии с Федеральным </w:t>
      </w:r>
      <w:hyperlink r:id="rId15" w:history="1">
        <w:r>
          <w:rPr>
            <w:rStyle w:val="a5"/>
            <w:rFonts w:eastAsia="Lucida Sans Unicode"/>
          </w:rPr>
          <w:t>законом</w:t>
        </w:r>
      </w:hyperlink>
      <w:r>
        <w:t xml:space="preserve"> от 02.03.2007 N 25-ФЗ "О муниципальной службе в Российской Федерации", </w:t>
      </w:r>
      <w:hyperlink r:id="rId16" w:history="1">
        <w:r>
          <w:rPr>
            <w:rStyle w:val="a5"/>
            <w:rFonts w:eastAsia="Lucida Sans Unicode"/>
          </w:rPr>
          <w:t>Законом</w:t>
        </w:r>
      </w:hyperlink>
      <w:r>
        <w:t xml:space="preserve"> Красноярского края от 24.04.2008 N 5-1565 "Об особенностях правового регулирования муниципальной службы в Красноярском крае", </w:t>
      </w:r>
      <w:hyperlink r:id="rId17" w:history="1">
        <w:r>
          <w:rPr>
            <w:rStyle w:val="a5"/>
            <w:rFonts w:eastAsia="Lucida Sans Unicode"/>
          </w:rPr>
          <w:t>Законом</w:t>
        </w:r>
      </w:hyperlink>
      <w:r>
        <w:t xml:space="preserve"> Красноярского края от 27.12.2005 N 17-4354 "О Реестре должностей муниципальной службы" (в ред. от 26.06.2008 N 6-1828) и определяет порядок ведения реестра муниципальных служащих администрации Никольского сельсовета.</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jc w:val="center"/>
        <w:outlineLvl w:val="1"/>
      </w:pPr>
      <w:r>
        <w:t>1. ОБЩИЕ ПОЛОЖЕНИЯ</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ind w:firstLine="540"/>
        <w:jc w:val="both"/>
      </w:pPr>
      <w:r>
        <w:t>1.1. Настоящий Порядок устанавливает правила получения, хранения, передачи и любого другого использования персональных данных при ведении реестра муниципальных служащих.</w:t>
      </w:r>
    </w:p>
    <w:p w:rsidR="007759C5" w:rsidRDefault="007759C5" w:rsidP="007759C5">
      <w:pPr>
        <w:widowControl w:val="0"/>
        <w:autoSpaceDE w:val="0"/>
        <w:autoSpaceDN w:val="0"/>
        <w:adjustRightInd w:val="0"/>
        <w:ind w:firstLine="540"/>
        <w:jc w:val="both"/>
      </w:pPr>
      <w:r>
        <w:t xml:space="preserve">1.2. Реестр - сводный перечень персональных данных (анкетно-биографических и профессионально-квалификационных сведений) о муниципальных служащих, который является официальным документом, удостоверяющим наличие должностей муниципальной службы в органах местного самоуправления, и основной формой учета муниципальных служащих, замещающих должности муниципальной службы в администрации Никольского сельсовета, которые образуются в соответствии с </w:t>
      </w:r>
      <w:hyperlink r:id="rId18" w:history="1">
        <w:r>
          <w:rPr>
            <w:rStyle w:val="a5"/>
            <w:rFonts w:eastAsia="Lucida Sans Unicode"/>
          </w:rPr>
          <w:t>Уставом</w:t>
        </w:r>
      </w:hyperlink>
      <w:r>
        <w:t xml:space="preserve"> Никольского сельсовета.</w:t>
      </w:r>
    </w:p>
    <w:p w:rsidR="007759C5" w:rsidRDefault="007759C5" w:rsidP="007759C5">
      <w:pPr>
        <w:widowControl w:val="0"/>
        <w:autoSpaceDE w:val="0"/>
        <w:autoSpaceDN w:val="0"/>
        <w:adjustRightInd w:val="0"/>
        <w:ind w:firstLine="540"/>
        <w:jc w:val="both"/>
      </w:pPr>
      <w:r>
        <w:t>Под персональными данными муниципального служащего понимаются сведения о фактах, событиях и обстоятельствах жизни муниципального служащего, позволяющие идентифицировать его личность и содержащиеся в его личном деле либо подлежащие включению в его личное дело в соответствии с законодательством о муниципальной службе.</w:t>
      </w:r>
    </w:p>
    <w:p w:rsidR="007759C5" w:rsidRDefault="007759C5" w:rsidP="007759C5">
      <w:pPr>
        <w:widowControl w:val="0"/>
        <w:autoSpaceDE w:val="0"/>
        <w:autoSpaceDN w:val="0"/>
        <w:adjustRightInd w:val="0"/>
        <w:ind w:firstLine="540"/>
        <w:jc w:val="both"/>
      </w:pPr>
      <w:r>
        <w:t>1.3. Реестр муниципальных служащих (далее - Реестр) удостоверяет факты наличия должностей муниципальной службы, фактическое прохождение муниципальной службы лицами, замещающими (или замещавшими) эти должности.</w:t>
      </w:r>
    </w:p>
    <w:p w:rsidR="007759C5" w:rsidRDefault="007759C5" w:rsidP="007759C5">
      <w:pPr>
        <w:widowControl w:val="0"/>
        <w:autoSpaceDE w:val="0"/>
        <w:autoSpaceDN w:val="0"/>
        <w:adjustRightInd w:val="0"/>
        <w:ind w:firstLine="540"/>
        <w:jc w:val="both"/>
      </w:pPr>
      <w:r>
        <w:t>1.4. Цель ведения Реестра:</w:t>
      </w:r>
    </w:p>
    <w:p w:rsidR="007759C5" w:rsidRDefault="007759C5" w:rsidP="007759C5">
      <w:pPr>
        <w:widowControl w:val="0"/>
        <w:autoSpaceDE w:val="0"/>
        <w:autoSpaceDN w:val="0"/>
        <w:adjustRightInd w:val="0"/>
        <w:ind w:firstLine="540"/>
        <w:jc w:val="both"/>
      </w:pPr>
      <w:r>
        <w:t>- формирование информационного банка данных о прохождении муниципальными служащими муниципальной службы;</w:t>
      </w:r>
    </w:p>
    <w:p w:rsidR="007759C5" w:rsidRDefault="007759C5" w:rsidP="007759C5">
      <w:pPr>
        <w:widowControl w:val="0"/>
        <w:autoSpaceDE w:val="0"/>
        <w:autoSpaceDN w:val="0"/>
        <w:adjustRightInd w:val="0"/>
        <w:ind w:firstLine="540"/>
        <w:jc w:val="both"/>
      </w:pPr>
      <w:r>
        <w:t>- совершенствование работы по подбору и расстановке кадров на основе анализа кадровой ситуации;</w:t>
      </w:r>
    </w:p>
    <w:p w:rsidR="007759C5" w:rsidRDefault="007759C5" w:rsidP="007759C5">
      <w:pPr>
        <w:widowControl w:val="0"/>
        <w:autoSpaceDE w:val="0"/>
        <w:autoSpaceDN w:val="0"/>
        <w:adjustRightInd w:val="0"/>
        <w:ind w:firstLine="540"/>
        <w:jc w:val="both"/>
      </w:pPr>
      <w:r>
        <w:t>- обеспечение социальной и правовой защищенности муниципальных служащих;</w:t>
      </w:r>
    </w:p>
    <w:p w:rsidR="007759C5" w:rsidRDefault="007759C5" w:rsidP="007759C5">
      <w:pPr>
        <w:widowControl w:val="0"/>
        <w:autoSpaceDE w:val="0"/>
        <w:autoSpaceDN w:val="0"/>
        <w:adjustRightInd w:val="0"/>
        <w:ind w:firstLine="540"/>
        <w:jc w:val="both"/>
      </w:pPr>
      <w:r>
        <w:t>- анализ и повышение эффективности использования кадрового потенциала муниципальной службы;</w:t>
      </w:r>
    </w:p>
    <w:p w:rsidR="007759C5" w:rsidRDefault="007759C5" w:rsidP="007759C5">
      <w:pPr>
        <w:widowControl w:val="0"/>
        <w:autoSpaceDE w:val="0"/>
        <w:autoSpaceDN w:val="0"/>
        <w:adjustRightInd w:val="0"/>
        <w:ind w:firstLine="540"/>
        <w:jc w:val="both"/>
      </w:pPr>
      <w:r>
        <w:t>- проведение мероприятий по совершенствованию системы управления на основе учета и контроля прохождения муниципальной службы;</w:t>
      </w:r>
    </w:p>
    <w:p w:rsidR="007759C5" w:rsidRDefault="007759C5" w:rsidP="007759C5">
      <w:pPr>
        <w:widowControl w:val="0"/>
        <w:autoSpaceDE w:val="0"/>
        <w:autoSpaceDN w:val="0"/>
        <w:adjustRightInd w:val="0"/>
        <w:ind w:firstLine="540"/>
        <w:jc w:val="both"/>
      </w:pPr>
      <w:r>
        <w:t>- использование кадрового потенциала муниципальной службы при дальнейшем развитии системы управления;</w:t>
      </w:r>
    </w:p>
    <w:p w:rsidR="007759C5" w:rsidRDefault="007759C5" w:rsidP="007759C5">
      <w:pPr>
        <w:widowControl w:val="0"/>
        <w:autoSpaceDE w:val="0"/>
        <w:autoSpaceDN w:val="0"/>
        <w:adjustRightInd w:val="0"/>
        <w:ind w:firstLine="540"/>
        <w:jc w:val="both"/>
      </w:pPr>
      <w:r>
        <w:t>- проведение анализа деятельности органов местного самоуправления по реализации законодательства о муниципальной службе;</w:t>
      </w:r>
    </w:p>
    <w:p w:rsidR="007759C5" w:rsidRDefault="007759C5" w:rsidP="007759C5">
      <w:pPr>
        <w:widowControl w:val="0"/>
        <w:autoSpaceDE w:val="0"/>
        <w:autoSpaceDN w:val="0"/>
        <w:adjustRightInd w:val="0"/>
        <w:ind w:firstLine="540"/>
        <w:jc w:val="both"/>
      </w:pPr>
      <w:r>
        <w:t>- формирование банка данных кадрового резерва муниципальной службы из числа муниципальных служащих.</w:t>
      </w:r>
    </w:p>
    <w:p w:rsidR="007759C5" w:rsidRDefault="007759C5" w:rsidP="007759C5">
      <w:pPr>
        <w:widowControl w:val="0"/>
        <w:autoSpaceDE w:val="0"/>
        <w:autoSpaceDN w:val="0"/>
        <w:adjustRightInd w:val="0"/>
        <w:ind w:firstLine="540"/>
        <w:jc w:val="both"/>
      </w:pPr>
      <w:r>
        <w:t>1.5. Реестр формируется и ведется специалистом администрации Никольского сельсовета</w:t>
      </w:r>
    </w:p>
    <w:p w:rsidR="007759C5" w:rsidRDefault="007759C5" w:rsidP="007759C5">
      <w:pPr>
        <w:widowControl w:val="0"/>
        <w:autoSpaceDE w:val="0"/>
        <w:autoSpaceDN w:val="0"/>
        <w:adjustRightInd w:val="0"/>
        <w:ind w:firstLine="540"/>
        <w:jc w:val="both"/>
      </w:pPr>
      <w:r>
        <w:t>1.6. Ведение Реестра включает в себя:</w:t>
      </w:r>
    </w:p>
    <w:p w:rsidR="007759C5" w:rsidRDefault="007759C5" w:rsidP="007759C5">
      <w:pPr>
        <w:widowControl w:val="0"/>
        <w:autoSpaceDE w:val="0"/>
        <w:autoSpaceDN w:val="0"/>
        <w:adjustRightInd w:val="0"/>
        <w:ind w:firstLine="540"/>
        <w:jc w:val="both"/>
      </w:pPr>
      <w:r>
        <w:t>- сбор и внесение в Реестр сведений о муниципальных служащих;</w:t>
      </w:r>
    </w:p>
    <w:p w:rsidR="007759C5" w:rsidRDefault="007759C5" w:rsidP="007759C5">
      <w:pPr>
        <w:widowControl w:val="0"/>
        <w:autoSpaceDE w:val="0"/>
        <w:autoSpaceDN w:val="0"/>
        <w:adjustRightInd w:val="0"/>
        <w:ind w:firstLine="540"/>
        <w:jc w:val="both"/>
      </w:pPr>
      <w:r>
        <w:t>- внесение в Реестр изменений и дополнений в соответствии с изменениями в кадровом составе муниципальных служащих;</w:t>
      </w:r>
    </w:p>
    <w:p w:rsidR="007759C5" w:rsidRDefault="007759C5" w:rsidP="007759C5">
      <w:pPr>
        <w:widowControl w:val="0"/>
        <w:autoSpaceDE w:val="0"/>
        <w:autoSpaceDN w:val="0"/>
        <w:adjustRightInd w:val="0"/>
        <w:ind w:firstLine="540"/>
        <w:jc w:val="both"/>
      </w:pPr>
      <w:r>
        <w:t>- обработку и использование необходимых сведений для проведения анализа кадрового состава муниципальных служащих, подготовки предложений по подбору и расстановке кадров, а также для решения других вопросов управления персоналом на муниципальной службе.</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jc w:val="center"/>
        <w:outlineLvl w:val="1"/>
      </w:pPr>
      <w:r>
        <w:t>2. СТРУКТУРА РЕЕСТРА</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ind w:firstLine="540"/>
        <w:jc w:val="both"/>
      </w:pPr>
      <w:r>
        <w:t>2.1. Реестр муниципальных служащих ведется дифференцированно по группам должностей муниципальной службы:</w:t>
      </w:r>
    </w:p>
    <w:p w:rsidR="007759C5" w:rsidRDefault="007759C5" w:rsidP="007759C5">
      <w:pPr>
        <w:widowControl w:val="0"/>
        <w:autoSpaceDE w:val="0"/>
        <w:autoSpaceDN w:val="0"/>
        <w:adjustRightInd w:val="0"/>
        <w:ind w:firstLine="540"/>
        <w:jc w:val="both"/>
      </w:pPr>
      <w:r>
        <w:t>1) высшие должности муниципальной службы категории "руководители";</w:t>
      </w:r>
    </w:p>
    <w:p w:rsidR="007759C5" w:rsidRDefault="007759C5" w:rsidP="007759C5">
      <w:pPr>
        <w:widowControl w:val="0"/>
        <w:autoSpaceDE w:val="0"/>
        <w:autoSpaceDN w:val="0"/>
        <w:adjustRightInd w:val="0"/>
        <w:ind w:firstLine="540"/>
        <w:jc w:val="both"/>
      </w:pPr>
      <w:r>
        <w:t>2) главные должности муниципальной службы категории "руководители";</w:t>
      </w:r>
    </w:p>
    <w:p w:rsidR="007759C5" w:rsidRDefault="007759C5" w:rsidP="007759C5">
      <w:pPr>
        <w:widowControl w:val="0"/>
        <w:autoSpaceDE w:val="0"/>
        <w:autoSpaceDN w:val="0"/>
        <w:adjustRightInd w:val="0"/>
        <w:ind w:firstLine="540"/>
        <w:jc w:val="both"/>
      </w:pPr>
      <w:r>
        <w:t>3) главные должности муниципальной службы категории "специалисты";</w:t>
      </w:r>
    </w:p>
    <w:p w:rsidR="007759C5" w:rsidRDefault="007759C5" w:rsidP="007759C5">
      <w:pPr>
        <w:widowControl w:val="0"/>
        <w:autoSpaceDE w:val="0"/>
        <w:autoSpaceDN w:val="0"/>
        <w:adjustRightInd w:val="0"/>
        <w:ind w:firstLine="540"/>
        <w:jc w:val="both"/>
      </w:pPr>
      <w:r>
        <w:t>4) старшие должности муниципальной службы категории "специалисты";</w:t>
      </w:r>
    </w:p>
    <w:p w:rsidR="007759C5" w:rsidRDefault="007759C5" w:rsidP="007759C5">
      <w:pPr>
        <w:widowControl w:val="0"/>
        <w:autoSpaceDE w:val="0"/>
        <w:autoSpaceDN w:val="0"/>
        <w:adjustRightInd w:val="0"/>
        <w:ind w:firstLine="540"/>
        <w:jc w:val="both"/>
      </w:pPr>
      <w:r>
        <w:t>5) ведущие должности муниципальной службы категории "обеспечивающие специалисты".</w:t>
      </w:r>
    </w:p>
    <w:p w:rsidR="007759C5" w:rsidRDefault="007759C5" w:rsidP="007759C5">
      <w:pPr>
        <w:widowControl w:val="0"/>
        <w:autoSpaceDE w:val="0"/>
        <w:autoSpaceDN w:val="0"/>
        <w:adjustRightInd w:val="0"/>
        <w:ind w:firstLine="540"/>
        <w:jc w:val="both"/>
      </w:pPr>
      <w:r>
        <w:t>2.2. В каждый раздел Реестра вносятся следующие сведения о муниципальных служащих:</w:t>
      </w:r>
    </w:p>
    <w:p w:rsidR="007759C5" w:rsidRDefault="007759C5" w:rsidP="007759C5">
      <w:pPr>
        <w:widowControl w:val="0"/>
        <w:autoSpaceDE w:val="0"/>
        <w:autoSpaceDN w:val="0"/>
        <w:adjustRightInd w:val="0"/>
        <w:ind w:firstLine="540"/>
        <w:jc w:val="both"/>
      </w:pPr>
      <w:r>
        <w:t>1) номер реестровой записи;</w:t>
      </w:r>
    </w:p>
    <w:p w:rsidR="007759C5" w:rsidRDefault="007759C5" w:rsidP="007759C5">
      <w:pPr>
        <w:widowControl w:val="0"/>
        <w:autoSpaceDE w:val="0"/>
        <w:autoSpaceDN w:val="0"/>
        <w:adjustRightInd w:val="0"/>
        <w:ind w:firstLine="540"/>
        <w:jc w:val="both"/>
      </w:pPr>
      <w:r>
        <w:t>2) фамилия, имя, отчество (при смене фамилии, имени вносится соответствующая запись с указанием документа, на основании которого она произведена);</w:t>
      </w:r>
    </w:p>
    <w:p w:rsidR="007759C5" w:rsidRDefault="007759C5" w:rsidP="007759C5">
      <w:pPr>
        <w:widowControl w:val="0"/>
        <w:autoSpaceDE w:val="0"/>
        <w:autoSpaceDN w:val="0"/>
        <w:adjustRightInd w:val="0"/>
        <w:ind w:firstLine="540"/>
        <w:jc w:val="both"/>
      </w:pPr>
      <w:r>
        <w:t>3) дата (число, месяц, год) и место рождения (республика, край, область, населенный пункт), пол;</w:t>
      </w:r>
    </w:p>
    <w:p w:rsidR="007759C5" w:rsidRDefault="007759C5" w:rsidP="007759C5">
      <w:pPr>
        <w:widowControl w:val="0"/>
        <w:autoSpaceDE w:val="0"/>
        <w:autoSpaceDN w:val="0"/>
        <w:adjustRightInd w:val="0"/>
        <w:ind w:firstLine="540"/>
        <w:jc w:val="both"/>
      </w:pPr>
      <w:r>
        <w:t>4) образование (полное наименование учебного (ых) заведения (ий), дата окончания, специальность по образованию, N диплома, квалификация по диплому, наименование учебного заведения, в котором учится в настоящее время);</w:t>
      </w:r>
    </w:p>
    <w:p w:rsidR="007759C5" w:rsidRDefault="007759C5" w:rsidP="007759C5">
      <w:pPr>
        <w:widowControl w:val="0"/>
        <w:autoSpaceDE w:val="0"/>
        <w:autoSpaceDN w:val="0"/>
        <w:adjustRightInd w:val="0"/>
        <w:ind w:firstLine="540"/>
        <w:jc w:val="both"/>
      </w:pPr>
      <w:r>
        <w:t>5) стаж муниципальной службы на 1 января текущего года (дата принятия (перевода) на муниципальную службу), номер распоряжения о назначении (переводе);</w:t>
      </w:r>
    </w:p>
    <w:p w:rsidR="007759C5" w:rsidRDefault="007759C5" w:rsidP="007759C5">
      <w:pPr>
        <w:widowControl w:val="0"/>
        <w:autoSpaceDE w:val="0"/>
        <w:autoSpaceDN w:val="0"/>
        <w:adjustRightInd w:val="0"/>
        <w:ind w:firstLine="540"/>
        <w:jc w:val="both"/>
      </w:pPr>
      <w:r>
        <w:t>6) должность, замещаемая в органе местного самоуправления, квалификационный разряд (по двум последним присвоениям: дата присвоения, номер распоряжения о присвоении, разряд (при переходе с государственной службы указать ранее присвоенный классный чин, структурное подразделение или направление деятельности);</w:t>
      </w:r>
    </w:p>
    <w:p w:rsidR="007759C5" w:rsidRDefault="007759C5" w:rsidP="007759C5">
      <w:pPr>
        <w:widowControl w:val="0"/>
        <w:autoSpaceDE w:val="0"/>
        <w:autoSpaceDN w:val="0"/>
        <w:adjustRightInd w:val="0"/>
        <w:ind w:firstLine="540"/>
        <w:jc w:val="both"/>
      </w:pPr>
      <w:r>
        <w:t>7) аттестация (дата прохождения очередной (внеочередной) аттестации (число, месяц, год), решение аттестационной комиссии);</w:t>
      </w:r>
    </w:p>
    <w:p w:rsidR="007759C5" w:rsidRDefault="007759C5" w:rsidP="007759C5">
      <w:pPr>
        <w:widowControl w:val="0"/>
        <w:autoSpaceDE w:val="0"/>
        <w:autoSpaceDN w:val="0"/>
        <w:adjustRightInd w:val="0"/>
        <w:ind w:firstLine="540"/>
        <w:jc w:val="both"/>
      </w:pPr>
      <w:r>
        <w:t>8) сведения о повышении квалификации (переподготовка, наименование учебного заведения, курсов, на которых повышал квалификацию (проходил переподготовку), дата окончания, специализация) в последние 3 года;</w:t>
      </w:r>
    </w:p>
    <w:p w:rsidR="007759C5" w:rsidRDefault="007759C5" w:rsidP="007759C5">
      <w:pPr>
        <w:widowControl w:val="0"/>
        <w:autoSpaceDE w:val="0"/>
        <w:autoSpaceDN w:val="0"/>
        <w:adjustRightInd w:val="0"/>
        <w:ind w:firstLine="540"/>
        <w:jc w:val="both"/>
      </w:pPr>
      <w:r>
        <w:t>9) сведения о поощрениях и дисциплинарных взысканиях (вид поощрения (взыскания), дата (число, месяц, год);</w:t>
      </w:r>
    </w:p>
    <w:p w:rsidR="007759C5" w:rsidRDefault="007759C5" w:rsidP="007759C5">
      <w:pPr>
        <w:widowControl w:val="0"/>
        <w:autoSpaceDE w:val="0"/>
        <w:autoSpaceDN w:val="0"/>
        <w:adjustRightInd w:val="0"/>
        <w:ind w:firstLine="540"/>
        <w:jc w:val="both"/>
      </w:pPr>
      <w:r>
        <w:t>10) паспортные данные, место жительства (домашний адрес, телефон домашний);</w:t>
      </w:r>
    </w:p>
    <w:p w:rsidR="007759C5" w:rsidRDefault="007759C5" w:rsidP="007759C5">
      <w:pPr>
        <w:widowControl w:val="0"/>
        <w:autoSpaceDE w:val="0"/>
        <w:autoSpaceDN w:val="0"/>
        <w:adjustRightInd w:val="0"/>
        <w:ind w:firstLine="540"/>
        <w:jc w:val="both"/>
      </w:pPr>
      <w:r>
        <w:t>11) примечание:</w:t>
      </w:r>
    </w:p>
    <w:p w:rsidR="007759C5" w:rsidRDefault="007759C5" w:rsidP="007759C5">
      <w:pPr>
        <w:widowControl w:val="0"/>
        <w:autoSpaceDE w:val="0"/>
        <w:autoSpaceDN w:val="0"/>
        <w:adjustRightInd w:val="0"/>
        <w:ind w:firstLine="540"/>
        <w:jc w:val="both"/>
      </w:pPr>
      <w:r>
        <w:t>- наличие государственных наград Российской Федерации;</w:t>
      </w:r>
    </w:p>
    <w:p w:rsidR="007759C5" w:rsidRDefault="007759C5" w:rsidP="007759C5">
      <w:pPr>
        <w:widowControl w:val="0"/>
        <w:autoSpaceDE w:val="0"/>
        <w:autoSpaceDN w:val="0"/>
        <w:adjustRightInd w:val="0"/>
        <w:ind w:firstLine="540"/>
        <w:jc w:val="both"/>
      </w:pPr>
      <w:r>
        <w:t>- наличие ученой степени;</w:t>
      </w:r>
    </w:p>
    <w:p w:rsidR="007759C5" w:rsidRDefault="007759C5" w:rsidP="007759C5">
      <w:pPr>
        <w:widowControl w:val="0"/>
        <w:autoSpaceDE w:val="0"/>
        <w:autoSpaceDN w:val="0"/>
        <w:adjustRightInd w:val="0"/>
        <w:ind w:firstLine="540"/>
        <w:jc w:val="both"/>
      </w:pPr>
      <w:r>
        <w:t>- участие в выборных органах, на выборных должностях;</w:t>
      </w:r>
    </w:p>
    <w:p w:rsidR="007759C5" w:rsidRDefault="007759C5" w:rsidP="007759C5">
      <w:pPr>
        <w:widowControl w:val="0"/>
        <w:autoSpaceDE w:val="0"/>
        <w:autoSpaceDN w:val="0"/>
        <w:adjustRightInd w:val="0"/>
        <w:ind w:firstLine="540"/>
        <w:jc w:val="both"/>
      </w:pPr>
      <w:r>
        <w:t>- дата представления декларации о доходах, справки о соблюдении ограничений (число, месяц, год);</w:t>
      </w:r>
    </w:p>
    <w:p w:rsidR="007759C5" w:rsidRDefault="007759C5" w:rsidP="007759C5">
      <w:pPr>
        <w:widowControl w:val="0"/>
        <w:autoSpaceDE w:val="0"/>
        <w:autoSpaceDN w:val="0"/>
        <w:adjustRightInd w:val="0"/>
        <w:ind w:firstLine="540"/>
        <w:jc w:val="both"/>
      </w:pPr>
      <w:r>
        <w:t>- данные о включении в резерв кадров на вышестоящую должность - делается отметка "включен в резерв на выдвижение";</w:t>
      </w:r>
    </w:p>
    <w:p w:rsidR="007759C5" w:rsidRDefault="007759C5" w:rsidP="007759C5">
      <w:pPr>
        <w:widowControl w:val="0"/>
        <w:autoSpaceDE w:val="0"/>
        <w:autoSpaceDN w:val="0"/>
        <w:adjustRightInd w:val="0"/>
        <w:ind w:firstLine="540"/>
        <w:jc w:val="both"/>
      </w:pPr>
      <w:r>
        <w:t>- сведения о прохождении государственной службы;</w:t>
      </w:r>
    </w:p>
    <w:p w:rsidR="007759C5" w:rsidRDefault="007759C5" w:rsidP="007759C5">
      <w:pPr>
        <w:widowControl w:val="0"/>
        <w:autoSpaceDE w:val="0"/>
        <w:autoSpaceDN w:val="0"/>
        <w:adjustRightInd w:val="0"/>
        <w:ind w:firstLine="540"/>
        <w:jc w:val="both"/>
      </w:pPr>
      <w:r>
        <w:t>- сведения о доступе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7759C5" w:rsidRDefault="007759C5" w:rsidP="007759C5">
      <w:pPr>
        <w:widowControl w:val="0"/>
        <w:autoSpaceDE w:val="0"/>
        <w:autoSpaceDN w:val="0"/>
        <w:adjustRightInd w:val="0"/>
        <w:ind w:firstLine="540"/>
        <w:jc w:val="both"/>
      </w:pPr>
      <w:r>
        <w:t>- дата продления срока службы при достижении предельного возраста (число, месяц, год).</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jc w:val="center"/>
        <w:outlineLvl w:val="1"/>
      </w:pPr>
      <w:r>
        <w:t>3. ВЕДЕНИЕ РЕЕСТРА</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ind w:firstLine="540"/>
        <w:jc w:val="both"/>
      </w:pPr>
      <w:r>
        <w:t>3.1. В Реестр вносятся данные о тех муниципальных служащих, которые замещают должности, предусмотренные штатным расписанием.</w:t>
      </w:r>
    </w:p>
    <w:p w:rsidR="007759C5" w:rsidRDefault="007759C5" w:rsidP="007759C5">
      <w:pPr>
        <w:widowControl w:val="0"/>
        <w:autoSpaceDE w:val="0"/>
        <w:autoSpaceDN w:val="0"/>
        <w:adjustRightInd w:val="0"/>
        <w:ind w:firstLine="540"/>
        <w:jc w:val="both"/>
      </w:pPr>
      <w:r>
        <w:t>3.2. Ведение Реестра осуществляется на бумажных носителях и при наличии возможности и необходимости - на электронных носителях с обеспечением защиты от несанкционированного доступа и копирования.</w:t>
      </w:r>
    </w:p>
    <w:p w:rsidR="007759C5" w:rsidRDefault="007759C5" w:rsidP="007759C5">
      <w:pPr>
        <w:widowControl w:val="0"/>
        <w:autoSpaceDE w:val="0"/>
        <w:autoSpaceDN w:val="0"/>
        <w:adjustRightInd w:val="0"/>
        <w:ind w:firstLine="540"/>
        <w:jc w:val="both"/>
      </w:pPr>
      <w:r>
        <w:t>3.3. При получении, обработке, хранении и передаче персональных данных муниципального служащего уполномоченный орган обязан соблюдать следующие требования:</w:t>
      </w:r>
    </w:p>
    <w:p w:rsidR="007759C5" w:rsidRDefault="007759C5" w:rsidP="007759C5">
      <w:pPr>
        <w:widowControl w:val="0"/>
        <w:autoSpaceDE w:val="0"/>
        <w:autoSpaceDN w:val="0"/>
        <w:adjustRightInd w:val="0"/>
        <w:ind w:firstLine="540"/>
        <w:jc w:val="both"/>
      </w:pPr>
      <w:r>
        <w:t>а) все персональные данные следует получать у самого муниципального служащего. Если персональные данные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w:t>
      </w:r>
    </w:p>
    <w:p w:rsidR="007759C5" w:rsidRDefault="007759C5" w:rsidP="007759C5">
      <w:pPr>
        <w:widowControl w:val="0"/>
        <w:autoSpaceDE w:val="0"/>
        <w:autoSpaceDN w:val="0"/>
        <w:adjustRightInd w:val="0"/>
        <w:ind w:firstLine="540"/>
        <w:jc w:val="both"/>
      </w:pPr>
      <w:r>
        <w:t>б) обеспечение сохранности персональных данных и их защиты от несанкционированного доступа и копирования;</w:t>
      </w:r>
    </w:p>
    <w:p w:rsidR="007759C5" w:rsidRDefault="007759C5" w:rsidP="007759C5">
      <w:pPr>
        <w:widowControl w:val="0"/>
        <w:autoSpaceDE w:val="0"/>
        <w:autoSpaceDN w:val="0"/>
        <w:adjustRightInd w:val="0"/>
        <w:ind w:firstLine="540"/>
        <w:jc w:val="both"/>
      </w:pPr>
      <w:r>
        <w:t>в) 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 установленных федеральным законом.</w:t>
      </w:r>
    </w:p>
    <w:p w:rsidR="007759C5" w:rsidRDefault="007759C5" w:rsidP="007759C5">
      <w:pPr>
        <w:widowControl w:val="0"/>
        <w:autoSpaceDE w:val="0"/>
        <w:autoSpaceDN w:val="0"/>
        <w:adjustRightInd w:val="0"/>
        <w:ind w:firstLine="540"/>
        <w:jc w:val="both"/>
      </w:pPr>
      <w:r>
        <w:t>3.4. Основанием для включения в Реестр муниципальных служащих является поступление гражданина на муниципальную службу.</w:t>
      </w:r>
    </w:p>
    <w:p w:rsidR="007759C5" w:rsidRDefault="007759C5" w:rsidP="007759C5">
      <w:pPr>
        <w:widowControl w:val="0"/>
        <w:autoSpaceDE w:val="0"/>
        <w:autoSpaceDN w:val="0"/>
        <w:adjustRightInd w:val="0"/>
        <w:ind w:firstLine="540"/>
        <w:jc w:val="both"/>
      </w:pPr>
      <w:r>
        <w:t>3.5. Исключение муниципального служащего из Реестра муниципальных служащих производится в случаях:</w:t>
      </w:r>
    </w:p>
    <w:p w:rsidR="007759C5" w:rsidRDefault="007759C5" w:rsidP="007759C5">
      <w:pPr>
        <w:widowControl w:val="0"/>
        <w:autoSpaceDE w:val="0"/>
        <w:autoSpaceDN w:val="0"/>
        <w:adjustRightInd w:val="0"/>
        <w:ind w:firstLine="540"/>
        <w:jc w:val="both"/>
      </w:pPr>
      <w:r>
        <w:t>- увольнения с должности муниципального служащего;</w:t>
      </w:r>
    </w:p>
    <w:p w:rsidR="007759C5" w:rsidRDefault="007759C5" w:rsidP="007759C5">
      <w:pPr>
        <w:widowControl w:val="0"/>
        <w:autoSpaceDE w:val="0"/>
        <w:autoSpaceDN w:val="0"/>
        <w:adjustRightInd w:val="0"/>
        <w:ind w:firstLine="540"/>
        <w:jc w:val="both"/>
      </w:pPr>
      <w:r>
        <w:t>- смерти (гибели) муниципального служащего;</w:t>
      </w:r>
    </w:p>
    <w:p w:rsidR="007759C5" w:rsidRDefault="007759C5" w:rsidP="007759C5">
      <w:pPr>
        <w:widowControl w:val="0"/>
        <w:autoSpaceDE w:val="0"/>
        <w:autoSpaceDN w:val="0"/>
        <w:adjustRightInd w:val="0"/>
        <w:ind w:firstLine="540"/>
        <w:jc w:val="both"/>
      </w:pPr>
      <w:r>
        <w:t>- признания муниципального служащего безвестно отсутствующим или умершим решением суда, вступившим в законную силу.</w:t>
      </w:r>
    </w:p>
    <w:p w:rsidR="007759C5" w:rsidRDefault="007759C5" w:rsidP="007759C5">
      <w:pPr>
        <w:widowControl w:val="0"/>
        <w:autoSpaceDE w:val="0"/>
        <w:autoSpaceDN w:val="0"/>
        <w:adjustRightInd w:val="0"/>
        <w:ind w:firstLine="540"/>
        <w:jc w:val="both"/>
      </w:pPr>
      <w:r>
        <w:t>Муниципальный служащий, уволенный с должности муниципальной службы, исключается из Реестра в день увольнения.</w:t>
      </w:r>
    </w:p>
    <w:p w:rsidR="007759C5" w:rsidRDefault="007759C5" w:rsidP="007759C5">
      <w:pPr>
        <w:widowControl w:val="0"/>
        <w:autoSpaceDE w:val="0"/>
        <w:autoSpaceDN w:val="0"/>
        <w:adjustRightInd w:val="0"/>
        <w:ind w:firstLine="540"/>
        <w:jc w:val="both"/>
      </w:pPr>
      <w:r>
        <w:t>Исключение из Реестра по основным основаниям производится в день, следующий за днем смерти (гибели), днем вступления в силу соответствующего решения суда.</w:t>
      </w:r>
    </w:p>
    <w:p w:rsidR="007759C5" w:rsidRDefault="007759C5" w:rsidP="007759C5">
      <w:pPr>
        <w:widowControl w:val="0"/>
        <w:autoSpaceDE w:val="0"/>
        <w:autoSpaceDN w:val="0"/>
        <w:adjustRightInd w:val="0"/>
        <w:ind w:firstLine="540"/>
        <w:jc w:val="both"/>
      </w:pPr>
      <w:r>
        <w:t>3.6.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w:t>
      </w:r>
    </w:p>
    <w:p w:rsidR="007759C5" w:rsidRDefault="007759C5" w:rsidP="007759C5">
      <w:pPr>
        <w:widowControl w:val="0"/>
        <w:autoSpaceDE w:val="0"/>
        <w:autoSpaceDN w:val="0"/>
        <w:adjustRightInd w:val="0"/>
        <w:ind w:firstLine="540"/>
        <w:jc w:val="both"/>
      </w:pPr>
      <w:r>
        <w:t>3.7. Предоставление информации, содержащейся в Реестре, осуществляется по запросам заинтересованных лиц.</w:t>
      </w:r>
    </w:p>
    <w:p w:rsidR="007759C5" w:rsidRDefault="007759C5" w:rsidP="007759C5">
      <w:pPr>
        <w:widowControl w:val="0"/>
        <w:autoSpaceDE w:val="0"/>
        <w:autoSpaceDN w:val="0"/>
        <w:adjustRightInd w:val="0"/>
        <w:ind w:firstLine="540"/>
        <w:jc w:val="both"/>
      </w:pPr>
      <w:r>
        <w:t>Отказ может быть обжалован заинтересованным лицом в судебном порядке.</w:t>
      </w:r>
    </w:p>
    <w:p w:rsidR="007759C5" w:rsidRDefault="007759C5" w:rsidP="007759C5">
      <w:pPr>
        <w:widowControl w:val="0"/>
        <w:autoSpaceDE w:val="0"/>
        <w:autoSpaceDN w:val="0"/>
        <w:adjustRightInd w:val="0"/>
        <w:ind w:firstLine="540"/>
        <w:jc w:val="both"/>
      </w:pPr>
      <w:r>
        <w:t>За предоставление выписки из Реестра плата не взимается.</w:t>
      </w:r>
    </w:p>
    <w:p w:rsidR="007759C5" w:rsidRDefault="007759C5" w:rsidP="007759C5">
      <w:pPr>
        <w:widowControl w:val="0"/>
        <w:autoSpaceDE w:val="0"/>
        <w:autoSpaceDN w:val="0"/>
        <w:adjustRightInd w:val="0"/>
        <w:ind w:firstLine="540"/>
        <w:jc w:val="both"/>
      </w:pPr>
      <w:r>
        <w:t>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7759C5" w:rsidRDefault="007759C5" w:rsidP="007759C5">
      <w:pPr>
        <w:widowControl w:val="0"/>
        <w:autoSpaceDE w:val="0"/>
        <w:autoSpaceDN w:val="0"/>
        <w:adjustRightInd w:val="0"/>
        <w:ind w:firstLine="540"/>
        <w:jc w:val="both"/>
      </w:pPr>
      <w:r>
        <w:t>3.8. В целях обеспечения защиты персональных данных, хранящихся в Реестре, муниципальные служащие имеют право:</w:t>
      </w:r>
    </w:p>
    <w:p w:rsidR="007759C5" w:rsidRDefault="007759C5" w:rsidP="007759C5">
      <w:pPr>
        <w:widowControl w:val="0"/>
        <w:autoSpaceDE w:val="0"/>
        <w:autoSpaceDN w:val="0"/>
        <w:adjustRightInd w:val="0"/>
        <w:ind w:firstLine="540"/>
        <w:jc w:val="both"/>
      </w:pPr>
      <w:r>
        <w:t>а) получать полную информацию о своих персональных данных и обработке этих данных (в том числе автоматизированной);</w:t>
      </w:r>
    </w:p>
    <w:p w:rsidR="007759C5" w:rsidRDefault="007759C5" w:rsidP="007759C5">
      <w:pPr>
        <w:widowControl w:val="0"/>
        <w:autoSpaceDE w:val="0"/>
        <w:autoSpaceDN w:val="0"/>
        <w:adjustRightInd w:val="0"/>
        <w:ind w:firstLine="540"/>
        <w:jc w:val="both"/>
      </w:pPr>
      <w:r>
        <w:t>б) требовать исключения или исправления неверных или неполных персональных данных, а также данных, обработанных с нарушением;</w:t>
      </w:r>
    </w:p>
    <w:p w:rsidR="007759C5" w:rsidRDefault="007759C5" w:rsidP="007759C5">
      <w:pPr>
        <w:widowControl w:val="0"/>
        <w:autoSpaceDE w:val="0"/>
        <w:autoSpaceDN w:val="0"/>
        <w:adjustRightInd w:val="0"/>
        <w:ind w:firstLine="540"/>
        <w:jc w:val="both"/>
      </w:pPr>
      <w:r>
        <w:t>в) требовать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7759C5" w:rsidRDefault="007759C5" w:rsidP="007759C5">
      <w:pPr>
        <w:widowControl w:val="0"/>
        <w:autoSpaceDE w:val="0"/>
        <w:autoSpaceDN w:val="0"/>
        <w:adjustRightInd w:val="0"/>
        <w:ind w:firstLine="540"/>
        <w:jc w:val="both"/>
      </w:pPr>
      <w:r>
        <w:t>г) обжаловать в суде любые неправомерные действия или бездействие уполномоченного органа при обработке или защите персональных данных служащего.</w:t>
      </w:r>
    </w:p>
    <w:p w:rsidR="007759C5" w:rsidRDefault="007759C5" w:rsidP="007759C5">
      <w:pPr>
        <w:widowControl w:val="0"/>
        <w:autoSpaceDE w:val="0"/>
        <w:autoSpaceDN w:val="0"/>
        <w:adjustRightInd w:val="0"/>
        <w:ind w:firstLine="540"/>
        <w:jc w:val="both"/>
      </w:pPr>
      <w:r>
        <w:t>3.9. Сбор и внесение в Реестр сведений о политической и религиозной принадлежности, о частной жизни муниципальных служащих запрещается.</w:t>
      </w:r>
    </w:p>
    <w:p w:rsidR="007759C5" w:rsidRDefault="007759C5" w:rsidP="007759C5">
      <w:pPr>
        <w:widowControl w:val="0"/>
        <w:autoSpaceDE w:val="0"/>
        <w:autoSpaceDN w:val="0"/>
        <w:adjustRightInd w:val="0"/>
        <w:ind w:firstLine="540"/>
        <w:jc w:val="both"/>
      </w:pPr>
      <w:r>
        <w:t>3.10. Сведения, включаемые в Реестр, относятся к информации конфиденциального характера, имеют ограниченный доступ и разглашению не подлежат. Их хранение, обработка, передача, распространение осуществляются в соответствии с федеральными и краевыми законами, а также нормативными правовыми актами местного самоуправления, определяющими порядок работы со служебной информацией, содержащей сведения конфиденциального характера.</w:t>
      </w:r>
    </w:p>
    <w:p w:rsidR="007759C5" w:rsidRDefault="007759C5" w:rsidP="007759C5">
      <w:pPr>
        <w:widowControl w:val="0"/>
        <w:autoSpaceDE w:val="0"/>
        <w:autoSpaceDN w:val="0"/>
        <w:adjustRightInd w:val="0"/>
        <w:ind w:firstLine="540"/>
        <w:jc w:val="both"/>
      </w:pPr>
      <w:r>
        <w:t>3.11. Реестр хранится на бумажном носителе в администрации сельсовета как документ строгой отчетности в течение 10 лет, после чего передается на хранение в архив в соответствии с действующим законодательством Российской Федерации.</w:t>
      </w:r>
    </w:p>
    <w:p w:rsidR="007759C5" w:rsidRDefault="007759C5" w:rsidP="007759C5">
      <w:pPr>
        <w:widowControl w:val="0"/>
        <w:autoSpaceDE w:val="0"/>
        <w:autoSpaceDN w:val="0"/>
        <w:adjustRightInd w:val="0"/>
        <w:ind w:firstLine="540"/>
        <w:jc w:val="both"/>
      </w:pPr>
      <w:r>
        <w:t xml:space="preserve">3.12. Ведение </w:t>
      </w:r>
      <w:hyperlink r:id="rId19" w:anchor="Par136" w:history="1">
        <w:r>
          <w:rPr>
            <w:rStyle w:val="a5"/>
            <w:rFonts w:eastAsia="Lucida Sans Unicode"/>
          </w:rPr>
          <w:t>Реестра</w:t>
        </w:r>
      </w:hyperlink>
      <w:r>
        <w:t xml:space="preserve"> осуществляется по единой форме (приложение к Порядку ведения реестра муниципальных служащих администрации Никольского сельсовета).</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jc w:val="center"/>
        <w:outlineLvl w:val="1"/>
      </w:pPr>
      <w:r>
        <w:t>4. ОТВЕТСТВЕННОСТЬ ЗА ПРЕДОСТАВЛЯЕМЫЕ СВЕДЕНИЯ</w:t>
      </w:r>
    </w:p>
    <w:p w:rsidR="007759C5" w:rsidRDefault="007759C5" w:rsidP="007759C5">
      <w:pPr>
        <w:widowControl w:val="0"/>
        <w:autoSpaceDE w:val="0"/>
        <w:autoSpaceDN w:val="0"/>
        <w:adjustRightInd w:val="0"/>
        <w:ind w:firstLine="540"/>
        <w:jc w:val="both"/>
      </w:pPr>
    </w:p>
    <w:p w:rsidR="007759C5" w:rsidRDefault="007759C5" w:rsidP="007759C5">
      <w:pPr>
        <w:widowControl w:val="0"/>
        <w:autoSpaceDE w:val="0"/>
        <w:autoSpaceDN w:val="0"/>
        <w:adjustRightInd w:val="0"/>
        <w:ind w:firstLine="540"/>
        <w:jc w:val="both"/>
      </w:pPr>
      <w:r>
        <w:t>4.1. Глава сельсовета несет ответственность за полноту и достоверность вносимых в Реестр сведений.</w:t>
      </w:r>
    </w:p>
    <w:p w:rsidR="007759C5" w:rsidRDefault="007759C5" w:rsidP="007759C5">
      <w:pPr>
        <w:widowControl w:val="0"/>
        <w:autoSpaceDE w:val="0"/>
        <w:autoSpaceDN w:val="0"/>
        <w:adjustRightInd w:val="0"/>
        <w:ind w:firstLine="540"/>
        <w:jc w:val="both"/>
      </w:pPr>
      <w:r>
        <w:t>4.2. Специалист несет ответственность за своевременное и правильное внесение сведений в Реестр, а также за полноту и подлинность предоставляемых из Реестра сведений, за нарушение требований режима защиты этих персональных данных в соответствии с законодательством Российской Федерации.</w:t>
      </w:r>
    </w:p>
    <w:p w:rsidR="007759C5" w:rsidRDefault="007759C5" w:rsidP="007759C5">
      <w:pPr>
        <w:jc w:val="both"/>
      </w:pPr>
    </w:p>
    <w:p w:rsidR="007759C5" w:rsidRDefault="007759C5" w:rsidP="007759C5">
      <w:pPr>
        <w:jc w:val="both"/>
      </w:pPr>
    </w:p>
    <w:p w:rsidR="007759C5" w:rsidRDefault="007759C5" w:rsidP="007759C5">
      <w:pPr>
        <w:jc w:val="both"/>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7759C5" w:rsidRDefault="007759C5"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B4192E" w:rsidP="003B4EC8">
      <w:pPr>
        <w:autoSpaceDE w:val="0"/>
        <w:autoSpaceDN w:val="0"/>
        <w:adjustRightInd w:val="0"/>
        <w:rPr>
          <w:rFonts w:ascii="Cambria" w:eastAsiaTheme="minorHAnsi" w:hAnsi="Cambria" w:cs="Cambria"/>
          <w:color w:val="000000"/>
          <w:sz w:val="28"/>
          <w:szCs w:val="28"/>
        </w:rPr>
      </w:pPr>
    </w:p>
    <w:p w:rsidR="00B4192E" w:rsidRDefault="009813D0" w:rsidP="009813D0">
      <w:pPr>
        <w:widowControl w:val="0"/>
        <w:autoSpaceDE w:val="0"/>
        <w:autoSpaceDN w:val="0"/>
        <w:adjustRightInd w:val="0"/>
        <w:ind w:firstLine="10980"/>
        <w:jc w:val="right"/>
        <w:outlineLvl w:val="1"/>
      </w:pPr>
      <w:r>
        <w:t xml:space="preserve">                      П</w:t>
      </w:r>
      <w:r w:rsidR="00B4192E">
        <w:t>риложение</w:t>
      </w:r>
      <w:r>
        <w:t xml:space="preserve"> к</w:t>
      </w:r>
    </w:p>
    <w:p w:rsidR="00B4192E" w:rsidRDefault="00B4192E" w:rsidP="009813D0">
      <w:pPr>
        <w:widowControl w:val="0"/>
        <w:autoSpaceDE w:val="0"/>
        <w:autoSpaceDN w:val="0"/>
        <w:adjustRightInd w:val="0"/>
        <w:ind w:firstLine="10980"/>
        <w:jc w:val="right"/>
      </w:pPr>
      <w:r>
        <w:t>к Порядку ведения реестра</w:t>
      </w:r>
    </w:p>
    <w:p w:rsidR="00B4192E" w:rsidRDefault="00B4192E" w:rsidP="009813D0">
      <w:pPr>
        <w:widowControl w:val="0"/>
        <w:autoSpaceDE w:val="0"/>
        <w:autoSpaceDN w:val="0"/>
        <w:adjustRightInd w:val="0"/>
        <w:ind w:firstLine="10980"/>
        <w:jc w:val="right"/>
      </w:pPr>
      <w:r>
        <w:t xml:space="preserve"> муниципальных служащих</w:t>
      </w:r>
    </w:p>
    <w:p w:rsidR="00B4192E" w:rsidRDefault="00B4192E" w:rsidP="009813D0">
      <w:pPr>
        <w:widowControl w:val="0"/>
        <w:autoSpaceDE w:val="0"/>
        <w:autoSpaceDN w:val="0"/>
        <w:adjustRightInd w:val="0"/>
        <w:ind w:firstLine="10980"/>
        <w:jc w:val="right"/>
      </w:pPr>
      <w:r>
        <w:t>администрации Никольского сельсовета</w:t>
      </w:r>
    </w:p>
    <w:p w:rsidR="00B4192E" w:rsidRDefault="00B4192E" w:rsidP="00B4192E">
      <w:pPr>
        <w:jc w:val="center"/>
        <w:rPr>
          <w:b/>
          <w:sz w:val="28"/>
          <w:szCs w:val="28"/>
        </w:rPr>
      </w:pPr>
    </w:p>
    <w:p w:rsidR="00B4192E" w:rsidRDefault="00B4192E" w:rsidP="00B4192E">
      <w:pPr>
        <w:jc w:val="center"/>
        <w:rPr>
          <w:b/>
          <w:sz w:val="28"/>
          <w:szCs w:val="28"/>
        </w:rPr>
      </w:pPr>
    </w:p>
    <w:p w:rsidR="00B4192E" w:rsidRDefault="00B4192E" w:rsidP="00B4192E">
      <w:pPr>
        <w:jc w:val="center"/>
        <w:rPr>
          <w:b/>
          <w:sz w:val="28"/>
          <w:szCs w:val="28"/>
        </w:rPr>
      </w:pPr>
      <w:r>
        <w:rPr>
          <w:b/>
          <w:sz w:val="28"/>
          <w:szCs w:val="28"/>
        </w:rPr>
        <w:t>РЕЕСРТ МУНИЦИПАЛЬНЫХ СЛУЖАЩИХ</w:t>
      </w:r>
    </w:p>
    <w:p w:rsidR="00B4192E" w:rsidRDefault="00B4192E" w:rsidP="00B4192E">
      <w:pPr>
        <w:jc w:val="center"/>
        <w:rPr>
          <w:b/>
          <w:sz w:val="28"/>
          <w:szCs w:val="28"/>
        </w:rPr>
      </w:pPr>
      <w:r>
        <w:rPr>
          <w:b/>
          <w:sz w:val="28"/>
          <w:szCs w:val="28"/>
        </w:rPr>
        <w:t>администрации Никольского сельсовета Абанского района Красноярского края</w:t>
      </w:r>
    </w:p>
    <w:p w:rsidR="00B4192E" w:rsidRDefault="00B4192E" w:rsidP="00B4192E">
      <w:pPr>
        <w:jc w:val="center"/>
      </w:pPr>
      <w:r>
        <w:t>по состоянию на ___________20__ года</w:t>
      </w:r>
    </w:p>
    <w:p w:rsidR="00B4192E" w:rsidRDefault="00B4192E" w:rsidP="00B4192E"/>
    <w:tbl>
      <w:tblPr>
        <w:tblStyle w:val="a8"/>
        <w:tblW w:w="15525" w:type="dxa"/>
        <w:tblLayout w:type="fixed"/>
        <w:tblLook w:val="01E0" w:firstRow="1" w:lastRow="1" w:firstColumn="1" w:lastColumn="1" w:noHBand="0" w:noVBand="0"/>
      </w:tblPr>
      <w:tblGrid>
        <w:gridCol w:w="640"/>
        <w:gridCol w:w="1630"/>
        <w:gridCol w:w="1440"/>
        <w:gridCol w:w="1621"/>
        <w:gridCol w:w="1080"/>
        <w:gridCol w:w="1260"/>
        <w:gridCol w:w="900"/>
        <w:gridCol w:w="1981"/>
        <w:gridCol w:w="1260"/>
        <w:gridCol w:w="1080"/>
        <w:gridCol w:w="1621"/>
        <w:gridCol w:w="1012"/>
      </w:tblGrid>
      <w:tr w:rsidR="00B4192E" w:rsidTr="00B4192E">
        <w:tc>
          <w:tcPr>
            <w:tcW w:w="639"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 п/п</w:t>
            </w:r>
          </w:p>
        </w:tc>
        <w:tc>
          <w:tcPr>
            <w:tcW w:w="1629"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Фамилия. Имя, Отчество</w:t>
            </w:r>
          </w:p>
        </w:tc>
        <w:tc>
          <w:tcPr>
            <w:tcW w:w="144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Дата и место рождения, пол</w:t>
            </w:r>
          </w:p>
        </w:tc>
        <w:tc>
          <w:tcPr>
            <w:tcW w:w="162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Стаж муниципальной службы</w:t>
            </w:r>
          </w:p>
        </w:tc>
        <w:tc>
          <w:tcPr>
            <w:tcW w:w="126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Замещаемая должность, классный чин</w:t>
            </w:r>
          </w:p>
        </w:tc>
        <w:tc>
          <w:tcPr>
            <w:tcW w:w="900" w:type="dxa"/>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Аттестация</w:t>
            </w:r>
          </w:p>
        </w:tc>
        <w:tc>
          <w:tcPr>
            <w:tcW w:w="1980" w:type="dxa"/>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Сведения о повышении квалификации (переподготовки)</w:t>
            </w:r>
          </w:p>
        </w:tc>
        <w:tc>
          <w:tcPr>
            <w:tcW w:w="126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паспортные данные, место жительства</w:t>
            </w:r>
          </w:p>
        </w:tc>
        <w:tc>
          <w:tcPr>
            <w:tcW w:w="108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16"/>
                <w:szCs w:val="16"/>
              </w:rPr>
            </w:pPr>
            <w:r>
              <w:rPr>
                <w:sz w:val="16"/>
                <w:szCs w:val="16"/>
              </w:rPr>
              <w:t>сведения о поощрениях и взысканиях</w:t>
            </w:r>
          </w:p>
        </w:tc>
        <w:tc>
          <w:tcPr>
            <w:tcW w:w="1620"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16"/>
                <w:szCs w:val="16"/>
              </w:rPr>
            </w:pPr>
            <w:r>
              <w:rPr>
                <w:sz w:val="16"/>
                <w:szCs w:val="16"/>
              </w:rPr>
              <w:t xml:space="preserve">дата предоставления декларации о доходах, справки соблюдении ограничений </w:t>
            </w:r>
          </w:p>
        </w:tc>
        <w:tc>
          <w:tcPr>
            <w:tcW w:w="1012" w:type="dxa"/>
            <w:tcBorders>
              <w:top w:val="single" w:sz="4" w:space="0" w:color="auto"/>
              <w:left w:val="single" w:sz="4" w:space="0" w:color="auto"/>
              <w:bottom w:val="single" w:sz="4" w:space="0" w:color="auto"/>
              <w:right w:val="single" w:sz="4" w:space="0" w:color="auto"/>
            </w:tcBorders>
            <w:hideMark/>
          </w:tcPr>
          <w:p w:rsidR="00B4192E" w:rsidRDefault="00B4192E">
            <w:pPr>
              <w:jc w:val="center"/>
              <w:rPr>
                <w:sz w:val="20"/>
                <w:szCs w:val="20"/>
              </w:rPr>
            </w:pPr>
            <w:r>
              <w:rPr>
                <w:sz w:val="20"/>
                <w:szCs w:val="20"/>
              </w:rPr>
              <w:t>примечания</w:t>
            </w:r>
          </w:p>
        </w:tc>
      </w:tr>
      <w:tr w:rsidR="00B4192E" w:rsidTr="00B4192E">
        <w:tc>
          <w:tcPr>
            <w:tcW w:w="15520" w:type="dxa"/>
            <w:gridSpan w:val="12"/>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Главные должности муниципальной службы категории «руководители»</w:t>
            </w:r>
          </w:p>
        </w:tc>
      </w:tr>
      <w:tr w:rsidR="00B4192E" w:rsidTr="00B4192E">
        <w:tc>
          <w:tcPr>
            <w:tcW w:w="63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B4192E" w:rsidRDefault="00B4192E">
            <w:pPr>
              <w:shd w:val="clear" w:color="auto" w:fill="FFFFFF"/>
              <w:tabs>
                <w:tab w:val="left" w:pos="331"/>
                <w:tab w:val="left" w:leader="underscore" w:pos="6552"/>
                <w:tab w:val="left" w:pos="7406"/>
                <w:tab w:val="left" w:leader="underscore" w:pos="8506"/>
              </w:tabs>
              <w:spacing w:line="360" w:lineRule="auto"/>
              <w:ind w:left="48"/>
              <w:jc w:val="center"/>
              <w:rPr>
                <w:color w:val="313131"/>
                <w:spacing w:val="-1"/>
                <w:sz w:val="16"/>
                <w:szCs w:val="16"/>
              </w:rPr>
            </w:pPr>
          </w:p>
        </w:tc>
        <w:tc>
          <w:tcPr>
            <w:tcW w:w="19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r>
      <w:tr w:rsidR="00B4192E" w:rsidTr="00B4192E">
        <w:tc>
          <w:tcPr>
            <w:tcW w:w="15520" w:type="dxa"/>
            <w:gridSpan w:val="12"/>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Старшие должности муниципальной службы категории «специалисты»</w:t>
            </w:r>
          </w:p>
        </w:tc>
      </w:tr>
      <w:tr w:rsidR="00B4192E" w:rsidTr="00B4192E">
        <w:tc>
          <w:tcPr>
            <w:tcW w:w="63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B4192E" w:rsidRDefault="00B4192E">
            <w:pPr>
              <w:rPr>
                <w:color w:val="313131"/>
                <w:spacing w:val="-1"/>
                <w:sz w:val="20"/>
                <w:szCs w:val="20"/>
              </w:rPr>
            </w:pPr>
          </w:p>
        </w:tc>
        <w:tc>
          <w:tcPr>
            <w:tcW w:w="1980" w:type="dxa"/>
            <w:tcBorders>
              <w:top w:val="single" w:sz="4" w:space="0" w:color="auto"/>
              <w:left w:val="single" w:sz="4" w:space="0" w:color="auto"/>
              <w:bottom w:val="single" w:sz="4" w:space="0" w:color="auto"/>
              <w:right w:val="single" w:sz="4" w:space="0" w:color="auto"/>
            </w:tcBorders>
          </w:tcPr>
          <w:p w:rsidR="00B4192E" w:rsidRDefault="00B4192E">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r>
      <w:tr w:rsidR="00B4192E" w:rsidTr="00B4192E">
        <w:tc>
          <w:tcPr>
            <w:tcW w:w="15520" w:type="dxa"/>
            <w:gridSpan w:val="12"/>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Старшие должности  муниципальной службы категории «обеспечивающие специалисты»</w:t>
            </w:r>
          </w:p>
        </w:tc>
      </w:tr>
      <w:tr w:rsidR="00B4192E" w:rsidTr="00B4192E">
        <w:tc>
          <w:tcPr>
            <w:tcW w:w="63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r>
      <w:tr w:rsidR="00B4192E" w:rsidTr="00B4192E">
        <w:tc>
          <w:tcPr>
            <w:tcW w:w="15520" w:type="dxa"/>
            <w:gridSpan w:val="12"/>
            <w:tcBorders>
              <w:top w:val="single" w:sz="4" w:space="0" w:color="auto"/>
              <w:left w:val="single" w:sz="4" w:space="0" w:color="auto"/>
              <w:bottom w:val="single" w:sz="4" w:space="0" w:color="auto"/>
              <w:right w:val="single" w:sz="4" w:space="0" w:color="auto"/>
            </w:tcBorders>
            <w:hideMark/>
          </w:tcPr>
          <w:p w:rsidR="00B4192E" w:rsidRDefault="00B4192E">
            <w:pPr>
              <w:rPr>
                <w:sz w:val="20"/>
                <w:szCs w:val="20"/>
              </w:rPr>
            </w:pPr>
            <w:r>
              <w:rPr>
                <w:sz w:val="20"/>
                <w:szCs w:val="20"/>
              </w:rPr>
              <w:t>Младшие должности  муниципальной службы категории «обеспечивающие специалисты»</w:t>
            </w:r>
          </w:p>
        </w:tc>
      </w:tr>
      <w:tr w:rsidR="00B4192E" w:rsidTr="00B4192E">
        <w:tc>
          <w:tcPr>
            <w:tcW w:w="63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9"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4192E" w:rsidRDefault="00B4192E">
            <w:pPr>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4192E" w:rsidRDefault="00B4192E">
            <w:pPr>
              <w:rPr>
                <w:sz w:val="20"/>
                <w:szCs w:val="20"/>
              </w:rPr>
            </w:pPr>
          </w:p>
        </w:tc>
      </w:tr>
    </w:tbl>
    <w:p w:rsidR="00B4192E" w:rsidRDefault="00B4192E" w:rsidP="00B4192E">
      <w:pPr>
        <w:rPr>
          <w:sz w:val="20"/>
          <w:szCs w:val="20"/>
        </w:rPr>
      </w:pPr>
    </w:p>
    <w:p w:rsidR="007759C5" w:rsidRDefault="007759C5"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9813D0" w:rsidRDefault="009813D0" w:rsidP="009813D0">
      <w:pPr>
        <w:jc w:val="center"/>
        <w:rPr>
          <w:b/>
          <w:bCs/>
          <w:sz w:val="28"/>
          <w:szCs w:val="28"/>
        </w:rPr>
      </w:pPr>
      <w:r>
        <w:rPr>
          <w:b/>
          <w:noProof/>
          <w:sz w:val="28"/>
          <w:szCs w:val="28"/>
        </w:rPr>
        <w:drawing>
          <wp:inline distT="0" distB="0" distL="0" distR="0">
            <wp:extent cx="342900" cy="409575"/>
            <wp:effectExtent l="38100" t="19050" r="19050" b="2857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42900" cy="409575"/>
                    </a:xfrm>
                    <a:prstGeom prst="rect">
                      <a:avLst/>
                    </a:prstGeom>
                    <a:solidFill>
                      <a:srgbClr val="FFFFFF"/>
                    </a:solidFill>
                    <a:ln w="6350" cmpd="sng">
                      <a:solidFill>
                        <a:srgbClr val="000000"/>
                      </a:solidFill>
                      <a:miter lim="800000"/>
                      <a:headEnd/>
                      <a:tailEnd/>
                    </a:ln>
                    <a:effectLst/>
                  </pic:spPr>
                </pic:pic>
              </a:graphicData>
            </a:graphic>
          </wp:inline>
        </w:drawing>
      </w:r>
    </w:p>
    <w:p w:rsidR="009813D0" w:rsidRDefault="009813D0" w:rsidP="009813D0">
      <w:pPr>
        <w:jc w:val="center"/>
        <w:rPr>
          <w:b/>
          <w:bCs/>
          <w:sz w:val="28"/>
          <w:szCs w:val="28"/>
        </w:rPr>
      </w:pPr>
      <w:r>
        <w:rPr>
          <w:b/>
          <w:bCs/>
          <w:sz w:val="28"/>
          <w:szCs w:val="28"/>
        </w:rPr>
        <w:t>Никольский сельский Совет депутатов</w:t>
      </w:r>
    </w:p>
    <w:p w:rsidR="009813D0" w:rsidRDefault="009813D0" w:rsidP="009813D0">
      <w:pPr>
        <w:jc w:val="center"/>
        <w:rPr>
          <w:b/>
          <w:bCs/>
          <w:sz w:val="28"/>
          <w:szCs w:val="28"/>
        </w:rPr>
      </w:pPr>
      <w:r>
        <w:rPr>
          <w:b/>
          <w:bCs/>
          <w:sz w:val="28"/>
          <w:szCs w:val="28"/>
        </w:rPr>
        <w:t>Абанского района Красноярского края</w:t>
      </w:r>
    </w:p>
    <w:p w:rsidR="009813D0" w:rsidRDefault="009813D0" w:rsidP="009813D0">
      <w:pPr>
        <w:jc w:val="center"/>
        <w:rPr>
          <w:b/>
          <w:bCs/>
          <w:sz w:val="28"/>
          <w:szCs w:val="28"/>
        </w:rPr>
      </w:pPr>
    </w:p>
    <w:p w:rsidR="009813D0" w:rsidRDefault="009813D0" w:rsidP="009813D0">
      <w:pPr>
        <w:pStyle w:val="2"/>
        <w:numPr>
          <w:ilvl w:val="1"/>
          <w:numId w:val="20"/>
        </w:numPr>
        <w:tabs>
          <w:tab w:val="left" w:pos="0"/>
        </w:tabs>
        <w:spacing w:after="60"/>
        <w:jc w:val="center"/>
        <w:rPr>
          <w:sz w:val="28"/>
          <w:szCs w:val="28"/>
        </w:rPr>
      </w:pPr>
      <w:r>
        <w:rPr>
          <w:i/>
          <w:iCs/>
        </w:rPr>
        <w:t>РЕШЕНИЕ</w:t>
      </w:r>
    </w:p>
    <w:p w:rsidR="009813D0" w:rsidRDefault="009813D0" w:rsidP="009813D0">
      <w:pPr>
        <w:jc w:val="center"/>
        <w:rPr>
          <w:b/>
          <w:bCs/>
          <w:sz w:val="28"/>
          <w:szCs w:val="28"/>
        </w:rPr>
      </w:pPr>
    </w:p>
    <w:p w:rsidR="009813D0" w:rsidRDefault="009813D0" w:rsidP="009813D0">
      <w:pPr>
        <w:rPr>
          <w:bCs/>
          <w:sz w:val="28"/>
          <w:szCs w:val="28"/>
        </w:rPr>
      </w:pPr>
    </w:p>
    <w:p w:rsidR="009813D0" w:rsidRDefault="009813D0" w:rsidP="009813D0">
      <w:pPr>
        <w:spacing w:before="19"/>
        <w:rPr>
          <w:bCs/>
          <w:sz w:val="28"/>
          <w:szCs w:val="28"/>
        </w:rPr>
      </w:pPr>
      <w:r>
        <w:rPr>
          <w:bCs/>
          <w:sz w:val="28"/>
          <w:szCs w:val="28"/>
        </w:rPr>
        <w:t>18.04.2013г                                             с. Никольск                            №  33-73Р</w:t>
      </w:r>
    </w:p>
    <w:p w:rsidR="009813D0" w:rsidRDefault="009813D0" w:rsidP="009813D0">
      <w:pPr>
        <w:spacing w:before="19"/>
        <w:ind w:firstLine="709"/>
        <w:jc w:val="center"/>
        <w:rPr>
          <w:b/>
          <w:bCs/>
          <w:sz w:val="28"/>
          <w:szCs w:val="28"/>
        </w:rPr>
      </w:pPr>
    </w:p>
    <w:p w:rsidR="009813D0" w:rsidRDefault="009813D0" w:rsidP="009813D0">
      <w:pPr>
        <w:pStyle w:val="1"/>
        <w:keepLines w:val="0"/>
        <w:widowControl w:val="0"/>
        <w:numPr>
          <w:ilvl w:val="0"/>
          <w:numId w:val="20"/>
        </w:numPr>
        <w:tabs>
          <w:tab w:val="left" w:pos="0"/>
        </w:tabs>
        <w:suppressAutoHyphens/>
        <w:spacing w:before="0"/>
        <w:rPr>
          <w:rFonts w:ascii="Times New Roman" w:hAnsi="Times New Roman"/>
        </w:rPr>
      </w:pPr>
      <w:r>
        <w:rPr>
          <w:rFonts w:ascii="Times New Roman" w:hAnsi="Times New Roman"/>
        </w:rPr>
        <w:t xml:space="preserve">Об определении границ прилегающих </w:t>
      </w:r>
    </w:p>
    <w:p w:rsidR="009813D0" w:rsidRDefault="009813D0" w:rsidP="009813D0">
      <w:pPr>
        <w:pStyle w:val="1"/>
        <w:keepLines w:val="0"/>
        <w:widowControl w:val="0"/>
        <w:numPr>
          <w:ilvl w:val="0"/>
          <w:numId w:val="20"/>
        </w:numPr>
        <w:tabs>
          <w:tab w:val="left" w:pos="0"/>
        </w:tabs>
        <w:suppressAutoHyphens/>
        <w:spacing w:before="0"/>
        <w:rPr>
          <w:rFonts w:ascii="Times New Roman" w:hAnsi="Times New Roman"/>
        </w:rPr>
      </w:pPr>
      <w:r>
        <w:rPr>
          <w:rFonts w:ascii="Times New Roman" w:hAnsi="Times New Roman"/>
        </w:rPr>
        <w:t xml:space="preserve">к некоторым организациям и объектам </w:t>
      </w:r>
    </w:p>
    <w:p w:rsidR="009813D0" w:rsidRDefault="009813D0" w:rsidP="009813D0">
      <w:pPr>
        <w:pStyle w:val="1"/>
        <w:keepLines w:val="0"/>
        <w:widowControl w:val="0"/>
        <w:numPr>
          <w:ilvl w:val="0"/>
          <w:numId w:val="20"/>
        </w:numPr>
        <w:tabs>
          <w:tab w:val="left" w:pos="0"/>
        </w:tabs>
        <w:suppressAutoHyphens/>
        <w:spacing w:before="0"/>
        <w:rPr>
          <w:rFonts w:ascii="Times New Roman" w:hAnsi="Times New Roman"/>
        </w:rPr>
      </w:pPr>
      <w:r>
        <w:rPr>
          <w:rFonts w:ascii="Times New Roman" w:hAnsi="Times New Roman"/>
        </w:rPr>
        <w:t xml:space="preserve">территорий, на которых не допускается </w:t>
      </w:r>
    </w:p>
    <w:p w:rsidR="009813D0" w:rsidRDefault="009813D0" w:rsidP="009813D0">
      <w:pPr>
        <w:pStyle w:val="1"/>
        <w:keepLines w:val="0"/>
        <w:widowControl w:val="0"/>
        <w:numPr>
          <w:ilvl w:val="0"/>
          <w:numId w:val="20"/>
        </w:numPr>
        <w:tabs>
          <w:tab w:val="left" w:pos="0"/>
        </w:tabs>
        <w:suppressAutoHyphens/>
        <w:spacing w:before="0"/>
        <w:rPr>
          <w:rFonts w:ascii="Times New Roman" w:hAnsi="Times New Roman"/>
        </w:rPr>
      </w:pPr>
      <w:r>
        <w:rPr>
          <w:rFonts w:ascii="Times New Roman" w:hAnsi="Times New Roman"/>
        </w:rPr>
        <w:t>розничная продажа алкогольной продукции</w:t>
      </w:r>
    </w:p>
    <w:p w:rsidR="009813D0" w:rsidRDefault="009813D0" w:rsidP="009813D0">
      <w:pPr>
        <w:pStyle w:val="1"/>
        <w:keepLines w:val="0"/>
        <w:widowControl w:val="0"/>
        <w:numPr>
          <w:ilvl w:val="0"/>
          <w:numId w:val="20"/>
        </w:numPr>
        <w:tabs>
          <w:tab w:val="left" w:pos="0"/>
        </w:tabs>
        <w:suppressAutoHyphens/>
        <w:spacing w:before="0"/>
        <w:rPr>
          <w:rFonts w:ascii="Times New Roman" w:hAnsi="Times New Roman"/>
        </w:rPr>
      </w:pPr>
      <w:r>
        <w:rPr>
          <w:rFonts w:ascii="Times New Roman" w:hAnsi="Times New Roman"/>
        </w:rPr>
        <w:t>на территории Никольского сельсовета</w:t>
      </w:r>
    </w:p>
    <w:p w:rsidR="009813D0" w:rsidRDefault="009813D0" w:rsidP="009813D0">
      <w:pPr>
        <w:ind w:firstLine="720"/>
        <w:jc w:val="both"/>
        <w:rPr>
          <w:sz w:val="28"/>
          <w:szCs w:val="28"/>
        </w:rPr>
      </w:pPr>
    </w:p>
    <w:p w:rsidR="009813D0" w:rsidRDefault="009813D0" w:rsidP="009813D0">
      <w:pPr>
        <w:autoSpaceDE w:val="0"/>
        <w:ind w:firstLine="709"/>
        <w:jc w:val="both"/>
        <w:rPr>
          <w:sz w:val="26"/>
          <w:szCs w:val="26"/>
        </w:rPr>
      </w:pPr>
      <w:r>
        <w:rPr>
          <w:sz w:val="26"/>
          <w:szCs w:val="26"/>
        </w:rPr>
        <w:t xml:space="preserve">В соответствии с Федеральным законом </w:t>
      </w:r>
      <w:r>
        <w:rPr>
          <w:color w:val="000000"/>
          <w:sz w:val="26"/>
          <w:szCs w:val="26"/>
        </w:rPr>
        <w:t xml:space="preserve">от 22.11.1995 № 171-ФЗ </w:t>
      </w:r>
      <w:r>
        <w:rPr>
          <w:color w:val="000000"/>
          <w:sz w:val="26"/>
          <w:szCs w:val="26"/>
        </w:rPr>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06.10.2003 № 131-ФЗ «Об общих принципах организации местного самоуправления в Российской Федерации», </w:t>
      </w:r>
      <w:r>
        <w:rPr>
          <w:sz w:val="26"/>
          <w:szCs w:val="26"/>
        </w:rPr>
        <w:t>постановлением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b/>
          <w:sz w:val="26"/>
          <w:szCs w:val="26"/>
        </w:rPr>
        <w:t xml:space="preserve">, </w:t>
      </w:r>
      <w:r>
        <w:rPr>
          <w:sz w:val="26"/>
          <w:szCs w:val="26"/>
        </w:rPr>
        <w:t xml:space="preserve">руководствуясь статьями 22,26 Устава Никольского сельсовета Абанского района Красноярского края  Никольский сельский Совет депутатов РЕШИЛ: </w:t>
      </w:r>
    </w:p>
    <w:p w:rsidR="009813D0" w:rsidRDefault="009813D0" w:rsidP="009813D0">
      <w:pPr>
        <w:autoSpaceDE w:val="0"/>
        <w:ind w:firstLine="709"/>
        <w:jc w:val="both"/>
        <w:rPr>
          <w:sz w:val="26"/>
          <w:szCs w:val="26"/>
        </w:rPr>
      </w:pPr>
      <w:r>
        <w:rPr>
          <w:sz w:val="26"/>
          <w:szCs w:val="26"/>
        </w:rPr>
        <w:t xml:space="preserve">1. Для определения расстояния от </w:t>
      </w:r>
      <w:r>
        <w:rPr>
          <w:rFonts w:eastAsia="Calibri"/>
          <w:sz w:val="26"/>
          <w:szCs w:val="26"/>
        </w:rPr>
        <w:t xml:space="preserve"> образовательных,  медицинских организаций, </w:t>
      </w:r>
      <w:r>
        <w:rPr>
          <w:sz w:val="26"/>
          <w:szCs w:val="26"/>
        </w:rPr>
        <w:t xml:space="preserve"> на которых не допускается розничная  продажа алкогольной продукции на территории Никольского сельсовета используется следующий способ расчета:</w:t>
      </w:r>
    </w:p>
    <w:p w:rsidR="009813D0" w:rsidRDefault="009813D0" w:rsidP="009813D0">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 расстояние определяется по прямой линии от входа для посетителей </w:t>
      </w:r>
      <w:r>
        <w:rPr>
          <w:rFonts w:ascii="Times New Roman" w:hAnsi="Times New Roman" w:cs="Times New Roman"/>
          <w:sz w:val="26"/>
          <w:szCs w:val="26"/>
        </w:rPr>
        <w:br/>
      </w:r>
    </w:p>
    <w:p w:rsidR="009813D0" w:rsidRDefault="009813D0" w:rsidP="009813D0">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в здание (строение, сооружение), в котором расположены  указанные </w:t>
      </w:r>
      <w:r>
        <w:rPr>
          <w:rFonts w:ascii="Times New Roman" w:hAnsi="Times New Roman" w:cs="Times New Roman"/>
          <w:sz w:val="26"/>
          <w:szCs w:val="26"/>
        </w:rPr>
        <w:br/>
      </w:r>
    </w:p>
    <w:p w:rsidR="009813D0" w:rsidRDefault="009813D0" w:rsidP="009813D0">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настоящем пункте организации и (или) объекты,  </w:t>
      </w:r>
      <w:r>
        <w:rPr>
          <w:rFonts w:ascii="Times New Roman" w:hAnsi="Times New Roman"/>
          <w:sz w:val="26"/>
          <w:szCs w:val="26"/>
        </w:rPr>
        <w:t>до границ прилегающих территорий</w:t>
      </w:r>
      <w:r>
        <w:rPr>
          <w:rFonts w:ascii="Times New Roman" w:hAnsi="Times New Roman" w:cs="Times New Roman"/>
          <w:sz w:val="26"/>
          <w:szCs w:val="26"/>
        </w:rPr>
        <w:t>;</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 xml:space="preserve">2. Установить, что расстояние от образовательных  организаций </w:t>
      </w:r>
      <w:r>
        <w:rPr>
          <w:sz w:val="26"/>
          <w:szCs w:val="26"/>
        </w:rPr>
        <w:br/>
        <w:t>до границ прилегающих территорий, на которых не допускается розничная продажа алкогольной продукции, на территории Никольского сельсовета</w:t>
      </w:r>
      <w:r>
        <w:rPr>
          <w:i/>
          <w:sz w:val="26"/>
          <w:szCs w:val="26"/>
        </w:rPr>
        <w:t xml:space="preserve"> </w:t>
      </w:r>
      <w:r>
        <w:rPr>
          <w:sz w:val="26"/>
          <w:szCs w:val="26"/>
        </w:rPr>
        <w:t>составляет 60 метров.</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3.  Установить, что расстояние от медицинских организаций до границ прилегающих территорий, на которых не допускается розничная продажа алкогольной продукции, на территории Никольского сельсовета</w:t>
      </w:r>
      <w:r>
        <w:rPr>
          <w:i/>
          <w:sz w:val="26"/>
          <w:szCs w:val="26"/>
        </w:rPr>
        <w:t xml:space="preserve"> </w:t>
      </w:r>
      <w:r>
        <w:rPr>
          <w:sz w:val="26"/>
          <w:szCs w:val="26"/>
        </w:rPr>
        <w:t>составляет 60 метров.</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 xml:space="preserve">4. Утвердить схему границ прилегающих территорий, на которых </w:t>
      </w:r>
      <w:r>
        <w:rPr>
          <w:sz w:val="26"/>
          <w:szCs w:val="26"/>
        </w:rPr>
        <w:br/>
        <w:t>не допускается розничная продажа алкогольной продукции, для следующих образовательных организаций:</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1) МКОУ Никольская средняя общеобразовательная школа</w:t>
      </w:r>
      <w:r>
        <w:rPr>
          <w:i/>
          <w:sz w:val="26"/>
          <w:szCs w:val="26"/>
        </w:rPr>
        <w:t xml:space="preserve"> </w:t>
      </w:r>
      <w:r>
        <w:rPr>
          <w:sz w:val="26"/>
          <w:szCs w:val="26"/>
        </w:rPr>
        <w:t>(Приложение 1);</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 xml:space="preserve">5.Утвердить схему границ прилегающих территорий, на которых </w:t>
      </w:r>
      <w:r>
        <w:rPr>
          <w:sz w:val="26"/>
          <w:szCs w:val="26"/>
        </w:rPr>
        <w:br/>
        <w:t>не допускается розничная продажа алкогольной продукции, для следующих медицинских организаций:</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1) Никольский ФАП</w:t>
      </w:r>
      <w:r>
        <w:rPr>
          <w:i/>
          <w:sz w:val="26"/>
          <w:szCs w:val="26"/>
        </w:rPr>
        <w:t xml:space="preserve"> </w:t>
      </w:r>
      <w:r>
        <w:rPr>
          <w:sz w:val="26"/>
          <w:szCs w:val="26"/>
        </w:rPr>
        <w:t>(приложение 2);</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2) Алексеевский ФАП</w:t>
      </w:r>
      <w:r>
        <w:rPr>
          <w:i/>
          <w:sz w:val="26"/>
          <w:szCs w:val="26"/>
        </w:rPr>
        <w:t xml:space="preserve"> </w:t>
      </w:r>
      <w:r>
        <w:rPr>
          <w:sz w:val="26"/>
          <w:szCs w:val="26"/>
        </w:rPr>
        <w:t>(приложение 3);</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6"/>
          <w:szCs w:val="26"/>
        </w:rPr>
      </w:pPr>
      <w:r>
        <w:rPr>
          <w:sz w:val="26"/>
          <w:szCs w:val="26"/>
        </w:rPr>
        <w:t>3) Матвеевский ФАП</w:t>
      </w:r>
      <w:r>
        <w:rPr>
          <w:i/>
          <w:sz w:val="26"/>
          <w:szCs w:val="26"/>
        </w:rPr>
        <w:t xml:space="preserve"> </w:t>
      </w:r>
      <w:r>
        <w:rPr>
          <w:sz w:val="26"/>
          <w:szCs w:val="26"/>
        </w:rPr>
        <w:t>(приложение 4);</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6"/>
          <w:szCs w:val="26"/>
        </w:rPr>
      </w:pPr>
      <w:r>
        <w:rPr>
          <w:sz w:val="26"/>
          <w:szCs w:val="26"/>
        </w:rPr>
        <w:t>6. Специалисту администрации Никольского сельсовета Адамович Е.И.  в течение 1 месяца  направить копию настоящего решении с приложениями в орган исполнительной власти края, осуществляющий лицензирование розничной продажи алкогольной продукции.</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6"/>
          <w:szCs w:val="26"/>
        </w:rPr>
      </w:pPr>
      <w:r>
        <w:rPr>
          <w:sz w:val="26"/>
          <w:szCs w:val="26"/>
        </w:rPr>
        <w:t>7.   Контроль за исполнением настоящего</w:t>
      </w:r>
      <w:r>
        <w:rPr>
          <w:i/>
          <w:sz w:val="26"/>
          <w:szCs w:val="26"/>
        </w:rPr>
        <w:t xml:space="preserve"> </w:t>
      </w:r>
      <w:r>
        <w:rPr>
          <w:sz w:val="26"/>
          <w:szCs w:val="26"/>
        </w:rPr>
        <w:t>решения</w:t>
      </w:r>
      <w:r>
        <w:rPr>
          <w:i/>
          <w:sz w:val="26"/>
          <w:szCs w:val="26"/>
        </w:rPr>
        <w:t xml:space="preserve"> </w:t>
      </w:r>
      <w:r>
        <w:rPr>
          <w:sz w:val="26"/>
          <w:szCs w:val="26"/>
        </w:rPr>
        <w:t>оставляю за собой.</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6"/>
          <w:szCs w:val="26"/>
        </w:rPr>
      </w:pPr>
      <w:r>
        <w:rPr>
          <w:sz w:val="26"/>
          <w:szCs w:val="26"/>
        </w:rPr>
        <w:t>8. Настоящее Решение  вступает в силу  после официального опубликования в  периодическом печатном издании "Ведомости органов местного самоуправления Никольского сельсовета".</w:t>
      </w:r>
    </w:p>
    <w:p w:rsidR="009813D0" w:rsidRDefault="009813D0" w:rsidP="009813D0">
      <w:pPr>
        <w:pStyle w:val="ConsPlusNormal"/>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40"/>
        <w:rPr>
          <w:rFonts w:ascii="Times New Roman" w:hAnsi="Times New Roman" w:cs="Times New Roman"/>
          <w:sz w:val="26"/>
          <w:szCs w:val="26"/>
        </w:rPr>
      </w:pP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360" w:right="-467" w:firstLine="900"/>
        <w:jc w:val="both"/>
        <w:rPr>
          <w:sz w:val="26"/>
          <w:szCs w:val="26"/>
        </w:rPr>
      </w:pP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360" w:right="-467" w:firstLine="900"/>
        <w:jc w:val="both"/>
        <w:rPr>
          <w:i/>
          <w:sz w:val="26"/>
          <w:szCs w:val="26"/>
        </w:rPr>
      </w:pP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Глава Никольского сельсовета                                                           Т.И.Войнич                                            </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w:t>
      </w:r>
    </w:p>
    <w:p w:rsidR="009813D0" w:rsidRDefault="009813D0" w:rsidP="009813D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both"/>
        <w:rPr>
          <w:sz w:val="26"/>
          <w:szCs w:val="26"/>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rPr>
          <w:sz w:val="20"/>
          <w:szCs w:val="20"/>
        </w:rPr>
      </w:pPr>
    </w:p>
    <w:p w:rsidR="009813D0" w:rsidRDefault="009813D0" w:rsidP="009813D0">
      <w:pPr>
        <w:shd w:val="clear" w:color="auto" w:fill="FFFFFF"/>
        <w:rPr>
          <w:sz w:val="20"/>
          <w:szCs w:val="20"/>
        </w:rPr>
      </w:pPr>
    </w:p>
    <w:p w:rsidR="009813D0" w:rsidRDefault="009813D0" w:rsidP="009813D0">
      <w:pPr>
        <w:shd w:val="clear" w:color="auto" w:fill="FFFFFF"/>
        <w:rPr>
          <w:b/>
          <w:sz w:val="18"/>
          <w:szCs w:val="18"/>
        </w:rPr>
      </w:pPr>
      <w:r>
        <w:rPr>
          <w:b/>
          <w:color w:val="000000"/>
          <w:spacing w:val="3"/>
          <w:sz w:val="18"/>
          <w:szCs w:val="18"/>
        </w:rPr>
        <w:t xml:space="preserve">Определение органами местного самоуправления границ прилегающих территорий, на которых не допускается розничная продажа </w:t>
      </w:r>
      <w:r>
        <w:rPr>
          <w:b/>
          <w:color w:val="000000"/>
          <w:spacing w:val="4"/>
          <w:sz w:val="18"/>
          <w:szCs w:val="18"/>
        </w:rPr>
        <w:t>алкогольной продукции в соответствии с правилами, установленными постановлением Правительства Российской Федерации</w:t>
      </w:r>
    </w:p>
    <w:p w:rsidR="009813D0" w:rsidRDefault="009813D0" w:rsidP="009813D0">
      <w:pPr>
        <w:shd w:val="clear" w:color="auto" w:fill="FFFFFF"/>
        <w:ind w:right="10"/>
        <w:jc w:val="center"/>
        <w:rPr>
          <w:b/>
          <w:sz w:val="18"/>
          <w:szCs w:val="18"/>
        </w:rPr>
      </w:pPr>
      <w:r>
        <w:rPr>
          <w:b/>
          <w:color w:val="000000"/>
          <w:spacing w:val="1"/>
          <w:sz w:val="18"/>
          <w:szCs w:val="18"/>
        </w:rPr>
        <w:t>от 27.12.2012 №1425</w:t>
      </w:r>
    </w:p>
    <w:p w:rsidR="009813D0" w:rsidRDefault="009813D0" w:rsidP="009813D0">
      <w:pPr>
        <w:shd w:val="clear" w:color="auto" w:fill="FFFFFF"/>
        <w:ind w:left="874"/>
        <w:jc w:val="center"/>
        <w:rPr>
          <w:b/>
          <w:color w:val="000000"/>
          <w:sz w:val="18"/>
          <w:szCs w:val="18"/>
        </w:rPr>
      </w:pPr>
      <w:r>
        <w:rPr>
          <w:b/>
          <w:color w:val="000000"/>
          <w:sz w:val="18"/>
          <w:szCs w:val="18"/>
        </w:rPr>
        <w:t>Муниципальное образование Никольский сельсовет</w:t>
      </w:r>
    </w:p>
    <w:p w:rsidR="009813D0" w:rsidRDefault="009813D0" w:rsidP="009813D0">
      <w:pPr>
        <w:shd w:val="clear" w:color="auto" w:fill="FFFFFF"/>
        <w:ind w:left="874"/>
        <w:jc w:val="center"/>
        <w:rPr>
          <w:i/>
          <w:sz w:val="18"/>
          <w:szCs w:val="18"/>
          <w:u w:val="single"/>
        </w:rPr>
      </w:pPr>
      <w:r>
        <w:rPr>
          <w:i/>
          <w:color w:val="000000"/>
          <w:sz w:val="18"/>
          <w:szCs w:val="18"/>
        </w:rPr>
        <w:t xml:space="preserve">      (наименование муниципального образования)</w:t>
      </w:r>
    </w:p>
    <w:p w:rsidR="009813D0" w:rsidRDefault="009813D0" w:rsidP="009813D0">
      <w:pPr>
        <w:rPr>
          <w:sz w:val="18"/>
          <w:szCs w:val="18"/>
        </w:rPr>
      </w:pPr>
    </w:p>
    <w:tbl>
      <w:tblPr>
        <w:tblW w:w="15213" w:type="dxa"/>
        <w:tblLayout w:type="fixed"/>
        <w:tblCellMar>
          <w:left w:w="40" w:type="dxa"/>
          <w:right w:w="40" w:type="dxa"/>
        </w:tblCellMar>
        <w:tblLook w:val="04A0" w:firstRow="1" w:lastRow="0" w:firstColumn="1" w:lastColumn="0" w:noHBand="0" w:noVBand="1"/>
      </w:tblPr>
      <w:tblGrid>
        <w:gridCol w:w="2964"/>
        <w:gridCol w:w="1361"/>
        <w:gridCol w:w="1527"/>
        <w:gridCol w:w="1195"/>
        <w:gridCol w:w="1361"/>
        <w:gridCol w:w="1361"/>
        <w:gridCol w:w="1361"/>
        <w:gridCol w:w="1361"/>
        <w:gridCol w:w="1361"/>
        <w:gridCol w:w="1361"/>
      </w:tblGrid>
      <w:tr w:rsidR="009813D0" w:rsidTr="005204D9">
        <w:trPr>
          <w:trHeight w:hRule="exact" w:val="2034"/>
        </w:trPr>
        <w:tc>
          <w:tcPr>
            <w:tcW w:w="29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120" w:right="77"/>
              <w:jc w:val="center"/>
              <w:rPr>
                <w:b/>
                <w:sz w:val="18"/>
                <w:szCs w:val="18"/>
                <w:lang w:eastAsia="en-US"/>
              </w:rPr>
            </w:pPr>
            <w:r>
              <w:rPr>
                <w:b/>
                <w:color w:val="000000"/>
                <w:spacing w:val="-4"/>
                <w:sz w:val="18"/>
                <w:szCs w:val="18"/>
                <w:lang w:eastAsia="en-US"/>
              </w:rPr>
              <w:t xml:space="preserve">Выбранный способ расчета </w:t>
            </w:r>
            <w:r>
              <w:rPr>
                <w:b/>
                <w:color w:val="000000"/>
                <w:spacing w:val="-2"/>
                <w:sz w:val="18"/>
                <w:szCs w:val="18"/>
                <w:lang w:eastAsia="en-US"/>
              </w:rPr>
              <w:t>расстояний</w:t>
            </w:r>
          </w:p>
        </w:tc>
        <w:tc>
          <w:tcPr>
            <w:tcW w:w="12249"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jc w:val="center"/>
              <w:rPr>
                <w:sz w:val="18"/>
                <w:szCs w:val="18"/>
                <w:lang w:eastAsia="en-US"/>
              </w:rPr>
            </w:pPr>
            <w:r>
              <w:rPr>
                <w:sz w:val="18"/>
                <w:szCs w:val="18"/>
                <w:lang w:eastAsia="en-US"/>
              </w:rPr>
              <w:t>Расстояние определяется по прямой линии от входа для посетителей в здание (строение, сооружение), в  котором расположены указанные в настоящем пункте организации, до границ прилегающих территорий</w:t>
            </w:r>
          </w:p>
        </w:tc>
      </w:tr>
      <w:tr w:rsidR="009813D0" w:rsidTr="005204D9">
        <w:trPr>
          <w:trHeight w:val="340"/>
        </w:trPr>
        <w:tc>
          <w:tcPr>
            <w:tcW w:w="2964" w:type="dxa"/>
            <w:vMerge w:val="restart"/>
            <w:tcBorders>
              <w:top w:val="single" w:sz="6" w:space="0" w:color="auto"/>
              <w:left w:val="single" w:sz="6" w:space="0" w:color="auto"/>
              <w:bottom w:val="nil"/>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jc w:val="center"/>
              <w:rPr>
                <w:sz w:val="18"/>
                <w:szCs w:val="18"/>
                <w:lang w:eastAsia="en-US"/>
              </w:rPr>
            </w:pPr>
            <w:r>
              <w:rPr>
                <w:b/>
                <w:color w:val="000000"/>
                <w:spacing w:val="-2"/>
                <w:sz w:val="18"/>
                <w:szCs w:val="18"/>
                <w:lang w:eastAsia="en-US"/>
              </w:rPr>
              <w:t xml:space="preserve">Торговые объекты, обязанные прекратить деятельность по розничной продаже алкогольной продукции, в связи </w:t>
            </w:r>
            <w:r>
              <w:rPr>
                <w:b/>
                <w:color w:val="000000"/>
                <w:spacing w:val="-3"/>
                <w:sz w:val="18"/>
                <w:szCs w:val="18"/>
                <w:lang w:eastAsia="en-US"/>
              </w:rPr>
              <w:t xml:space="preserve">с попаданием в зону </w:t>
            </w:r>
            <w:r>
              <w:rPr>
                <w:b/>
                <w:color w:val="000000"/>
                <w:spacing w:val="-1"/>
                <w:sz w:val="18"/>
                <w:szCs w:val="18"/>
                <w:lang w:eastAsia="en-US"/>
              </w:rPr>
              <w:t>ограничений</w:t>
            </w: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1.</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340"/>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2.</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340"/>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3.</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340"/>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4.</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340"/>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5.</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340"/>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6.</w:t>
            </w: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jc w:val="center"/>
              <w:rPr>
                <w:sz w:val="18"/>
                <w:szCs w:val="18"/>
                <w:lang w:eastAsia="en-US"/>
              </w:rPr>
            </w:pPr>
          </w:p>
        </w:tc>
      </w:tr>
      <w:tr w:rsidR="009813D0" w:rsidTr="005204D9">
        <w:trPr>
          <w:trHeight w:val="65"/>
        </w:trPr>
        <w:tc>
          <w:tcPr>
            <w:tcW w:w="2964" w:type="dxa"/>
            <w:vMerge/>
            <w:tcBorders>
              <w:top w:val="single" w:sz="6" w:space="0" w:color="auto"/>
              <w:left w:val="single" w:sz="6" w:space="0" w:color="auto"/>
              <w:bottom w:val="nil"/>
              <w:right w:val="single" w:sz="6" w:space="0" w:color="auto"/>
            </w:tcBorders>
            <w:vAlign w:val="center"/>
            <w:hideMark/>
          </w:tcPr>
          <w:p w:rsidR="009813D0" w:rsidRDefault="009813D0">
            <w:pPr>
              <w:rPr>
                <w:sz w:val="18"/>
                <w:szCs w:val="18"/>
                <w:lang w:eastAsia="en-US"/>
              </w:rPr>
            </w:pPr>
          </w:p>
        </w:tc>
        <w:tc>
          <w:tcPr>
            <w:tcW w:w="1361" w:type="dxa"/>
            <w:tcBorders>
              <w:top w:val="single" w:sz="6" w:space="0" w:color="auto"/>
              <w:left w:val="single" w:sz="6" w:space="0" w:color="auto"/>
              <w:bottom w:val="nil"/>
              <w:right w:val="single" w:sz="6" w:space="0" w:color="auto"/>
            </w:tcBorders>
            <w:shd w:val="clear" w:color="auto" w:fill="FFFFFF"/>
            <w:hideMark/>
          </w:tcPr>
          <w:p w:rsidR="009813D0" w:rsidRDefault="009813D0">
            <w:pPr>
              <w:spacing w:line="276" w:lineRule="auto"/>
              <w:rPr>
                <w:rFonts w:asciiTheme="minorHAnsi" w:eastAsiaTheme="minorHAnsi" w:hAnsiTheme="minorHAnsi"/>
                <w:lang w:eastAsia="en-US"/>
              </w:rPr>
            </w:pPr>
          </w:p>
        </w:tc>
        <w:tc>
          <w:tcPr>
            <w:tcW w:w="10888" w:type="dxa"/>
            <w:gridSpan w:val="8"/>
            <w:tcBorders>
              <w:top w:val="single" w:sz="6" w:space="0" w:color="auto"/>
              <w:left w:val="single" w:sz="6" w:space="0" w:color="auto"/>
              <w:bottom w:val="nil"/>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r>
      <w:tr w:rsidR="009813D0" w:rsidTr="005204D9">
        <w:trPr>
          <w:trHeight w:val="854"/>
        </w:trPr>
        <w:tc>
          <w:tcPr>
            <w:tcW w:w="15213"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1709" w:right="1714"/>
              <w:jc w:val="center"/>
              <w:rPr>
                <w:b/>
                <w:sz w:val="18"/>
                <w:szCs w:val="18"/>
                <w:lang w:eastAsia="en-US"/>
              </w:rPr>
            </w:pPr>
            <w:r>
              <w:rPr>
                <w:b/>
                <w:color w:val="000000"/>
                <w:spacing w:val="-2"/>
                <w:sz w:val="18"/>
                <w:szCs w:val="18"/>
                <w:lang w:eastAsia="en-US"/>
              </w:rPr>
              <w:t xml:space="preserve">Расстояние от каждого из указанных объектов/организаций до торговых объектов, </w:t>
            </w:r>
            <w:r>
              <w:rPr>
                <w:b/>
                <w:color w:val="000000"/>
                <w:spacing w:val="-1"/>
                <w:sz w:val="18"/>
                <w:szCs w:val="18"/>
                <w:lang w:eastAsia="en-US"/>
              </w:rPr>
              <w:t>осуществляющих розничную продажу алкогольной продукции</w:t>
            </w:r>
          </w:p>
        </w:tc>
      </w:tr>
      <w:tr w:rsidR="009813D0" w:rsidTr="005204D9">
        <w:trPr>
          <w:trHeight w:hRule="exact" w:val="1474"/>
        </w:trPr>
        <w:tc>
          <w:tcPr>
            <w:tcW w:w="29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72" w:right="53"/>
              <w:jc w:val="center"/>
              <w:rPr>
                <w:sz w:val="18"/>
                <w:szCs w:val="18"/>
                <w:lang w:eastAsia="en-US"/>
              </w:rPr>
            </w:pPr>
            <w:r>
              <w:rPr>
                <w:b/>
                <w:color w:val="000000"/>
                <w:spacing w:val="-4"/>
                <w:sz w:val="18"/>
                <w:szCs w:val="18"/>
                <w:lang w:eastAsia="en-US"/>
              </w:rPr>
              <w:t xml:space="preserve">Расстояние от </w:t>
            </w:r>
            <w:r>
              <w:rPr>
                <w:b/>
                <w:color w:val="000000"/>
                <w:spacing w:val="-2"/>
                <w:sz w:val="18"/>
                <w:szCs w:val="18"/>
                <w:lang w:eastAsia="en-US"/>
              </w:rPr>
              <w:t xml:space="preserve">объекта/ </w:t>
            </w:r>
            <w:r>
              <w:rPr>
                <w:b/>
                <w:color w:val="000000"/>
                <w:spacing w:val="-1"/>
                <w:sz w:val="18"/>
                <w:szCs w:val="18"/>
                <w:lang w:eastAsia="en-US"/>
              </w:rPr>
              <w:t>организаций</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shd w:val="clear" w:color="auto" w:fill="FFFFFF"/>
              <w:spacing w:line="276" w:lineRule="auto"/>
              <w:jc w:val="center"/>
              <w:rPr>
                <w:b/>
                <w:sz w:val="18"/>
                <w:szCs w:val="18"/>
                <w:lang w:eastAsia="en-US"/>
              </w:rPr>
            </w:pPr>
            <w:r>
              <w:rPr>
                <w:b/>
                <w:color w:val="000000"/>
                <w:spacing w:val="-1"/>
                <w:sz w:val="18"/>
                <w:szCs w:val="18"/>
                <w:lang w:eastAsia="en-US"/>
              </w:rPr>
              <w:t>Детские</w:t>
            </w:r>
          </w:p>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color w:val="000000"/>
                <w:spacing w:val="-2"/>
                <w:sz w:val="18"/>
                <w:szCs w:val="18"/>
                <w:lang w:eastAsia="en-US"/>
              </w:rPr>
              <w:t>организации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72"/>
              <w:jc w:val="center"/>
              <w:rPr>
                <w:b/>
                <w:sz w:val="18"/>
                <w:szCs w:val="18"/>
                <w:lang w:eastAsia="en-US"/>
              </w:rPr>
            </w:pPr>
            <w:r>
              <w:rPr>
                <w:b/>
                <w:color w:val="000000"/>
                <w:spacing w:val="-4"/>
                <w:sz w:val="18"/>
                <w:szCs w:val="18"/>
                <w:lang w:eastAsia="en-US"/>
              </w:rPr>
              <w:t>Образовательные</w:t>
            </w:r>
            <w:r>
              <w:rPr>
                <w:b/>
                <w:sz w:val="18"/>
                <w:szCs w:val="18"/>
                <w:lang w:eastAsia="en-US"/>
              </w:rPr>
              <w:t xml:space="preserve"> организации</w:t>
            </w:r>
          </w:p>
        </w:tc>
        <w:tc>
          <w:tcPr>
            <w:tcW w:w="11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Медицинские организации</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color w:val="000000"/>
                <w:spacing w:val="-3"/>
                <w:sz w:val="18"/>
                <w:szCs w:val="18"/>
                <w:lang w:eastAsia="en-US"/>
              </w:rPr>
              <w:t xml:space="preserve">Объекты </w:t>
            </w:r>
            <w:r>
              <w:rPr>
                <w:b/>
                <w:color w:val="000000"/>
                <w:spacing w:val="-4"/>
                <w:sz w:val="18"/>
                <w:szCs w:val="18"/>
                <w:lang w:eastAsia="en-US"/>
              </w:rPr>
              <w:t>спорта</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color w:val="000000"/>
                <w:spacing w:val="-2"/>
                <w:sz w:val="18"/>
                <w:szCs w:val="18"/>
                <w:lang w:eastAsia="en-US"/>
              </w:rPr>
              <w:t xml:space="preserve">Вокзалы и </w:t>
            </w:r>
            <w:r>
              <w:rPr>
                <w:b/>
                <w:color w:val="000000"/>
                <w:spacing w:val="-3"/>
                <w:sz w:val="18"/>
                <w:szCs w:val="18"/>
                <w:lang w:eastAsia="en-US"/>
              </w:rPr>
              <w:t>аэропорты</w:t>
            </w:r>
          </w:p>
        </w:tc>
        <w:tc>
          <w:tcPr>
            <w:tcW w:w="13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43" w:right="43"/>
              <w:jc w:val="center"/>
              <w:rPr>
                <w:b/>
                <w:sz w:val="18"/>
                <w:szCs w:val="18"/>
                <w:lang w:eastAsia="en-US"/>
              </w:rPr>
            </w:pPr>
            <w:r>
              <w:rPr>
                <w:b/>
                <w:color w:val="000000"/>
                <w:spacing w:val="-2"/>
                <w:sz w:val="18"/>
                <w:szCs w:val="18"/>
                <w:lang w:eastAsia="en-US"/>
              </w:rPr>
              <w:t xml:space="preserve">Оптовые и </w:t>
            </w:r>
            <w:r>
              <w:rPr>
                <w:b/>
                <w:color w:val="000000"/>
                <w:spacing w:val="-3"/>
                <w:sz w:val="18"/>
                <w:szCs w:val="18"/>
                <w:lang w:eastAsia="en-US"/>
              </w:rPr>
              <w:t>розничные рынки</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14" w:right="19"/>
              <w:jc w:val="center"/>
              <w:rPr>
                <w:b/>
                <w:sz w:val="18"/>
                <w:szCs w:val="18"/>
                <w:lang w:eastAsia="en-US"/>
              </w:rPr>
            </w:pPr>
            <w:r>
              <w:rPr>
                <w:b/>
                <w:color w:val="000000"/>
                <w:spacing w:val="-3"/>
                <w:sz w:val="18"/>
                <w:szCs w:val="18"/>
                <w:lang w:eastAsia="en-US"/>
              </w:rPr>
              <w:t xml:space="preserve">Места </w:t>
            </w:r>
            <w:r>
              <w:rPr>
                <w:b/>
                <w:color w:val="000000"/>
                <w:spacing w:val="-4"/>
                <w:sz w:val="18"/>
                <w:szCs w:val="18"/>
                <w:lang w:eastAsia="en-US"/>
              </w:rPr>
              <w:t>нахождения источников повышенной опасности</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14" w:right="19"/>
              <w:jc w:val="center"/>
              <w:rPr>
                <w:b/>
                <w:sz w:val="18"/>
                <w:szCs w:val="18"/>
                <w:lang w:eastAsia="en-US"/>
              </w:rPr>
            </w:pPr>
            <w:r>
              <w:rPr>
                <w:b/>
                <w:sz w:val="18"/>
                <w:szCs w:val="18"/>
                <w:lang w:eastAsia="en-US"/>
              </w:rPr>
              <w:t>Места массового скопления граждан</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13D0" w:rsidRDefault="009813D0">
            <w:pPr>
              <w:widowControl w:val="0"/>
              <w:shd w:val="clear" w:color="auto" w:fill="FFFFFF"/>
              <w:autoSpaceDE w:val="0"/>
              <w:autoSpaceDN w:val="0"/>
              <w:adjustRightInd w:val="0"/>
              <w:spacing w:line="276" w:lineRule="auto"/>
              <w:ind w:left="77"/>
              <w:jc w:val="center"/>
              <w:rPr>
                <w:b/>
                <w:sz w:val="18"/>
                <w:szCs w:val="18"/>
                <w:lang w:eastAsia="en-US"/>
              </w:rPr>
            </w:pPr>
            <w:r>
              <w:rPr>
                <w:b/>
                <w:color w:val="000000"/>
                <w:spacing w:val="-3"/>
                <w:sz w:val="18"/>
                <w:szCs w:val="18"/>
                <w:lang w:eastAsia="en-US"/>
              </w:rPr>
              <w:t>Объекты военного назначения</w:t>
            </w:r>
          </w:p>
        </w:tc>
      </w:tr>
      <w:tr w:rsidR="009813D0" w:rsidTr="005204D9">
        <w:trPr>
          <w:trHeight w:hRule="exact" w:val="1618"/>
        </w:trPr>
        <w:tc>
          <w:tcPr>
            <w:tcW w:w="2964" w:type="dxa"/>
            <w:tcBorders>
              <w:top w:val="single" w:sz="6" w:space="0" w:color="auto"/>
              <w:left w:val="single" w:sz="6" w:space="0" w:color="auto"/>
              <w:bottom w:val="single" w:sz="6" w:space="0" w:color="auto"/>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jc w:val="center"/>
              <w:rPr>
                <w:b/>
                <w:sz w:val="18"/>
                <w:szCs w:val="18"/>
                <w:lang w:eastAsia="en-US"/>
              </w:rPr>
            </w:pPr>
            <w:r>
              <w:rPr>
                <w:b/>
                <w:sz w:val="18"/>
                <w:szCs w:val="18"/>
                <w:lang w:eastAsia="en-US"/>
              </w:rPr>
              <w:t>60 метров</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9813D0" w:rsidRDefault="005204D9">
            <w:pPr>
              <w:widowControl w:val="0"/>
              <w:shd w:val="clear" w:color="auto" w:fill="FFFFFF"/>
              <w:autoSpaceDE w:val="0"/>
              <w:autoSpaceDN w:val="0"/>
              <w:adjustRightInd w:val="0"/>
              <w:spacing w:line="276" w:lineRule="auto"/>
              <w:rPr>
                <w:sz w:val="18"/>
                <w:szCs w:val="18"/>
                <w:lang w:eastAsia="en-US"/>
              </w:rPr>
            </w:pPr>
            <w:r>
              <w:rPr>
                <w:sz w:val="18"/>
                <w:szCs w:val="18"/>
                <w:lang w:eastAsia="en-US"/>
              </w:rPr>
              <w:t xml:space="preserve">МКОУ Никольская </w:t>
            </w:r>
            <w:r w:rsidR="009813D0">
              <w:rPr>
                <w:sz w:val="18"/>
                <w:szCs w:val="18"/>
                <w:lang w:eastAsia="en-US"/>
              </w:rPr>
              <w:t xml:space="preserve">средняя общеобразовательная школа </w:t>
            </w:r>
          </w:p>
          <w:p w:rsidR="009813D0" w:rsidRDefault="009813D0">
            <w:pPr>
              <w:widowControl w:val="0"/>
              <w:shd w:val="clear" w:color="auto" w:fill="FFFFFF"/>
              <w:autoSpaceDE w:val="0"/>
              <w:autoSpaceDN w:val="0"/>
              <w:adjustRightInd w:val="0"/>
              <w:spacing w:line="276" w:lineRule="auto"/>
              <w:rPr>
                <w:sz w:val="18"/>
                <w:szCs w:val="18"/>
                <w:lang w:eastAsia="en-US"/>
              </w:rPr>
            </w:pPr>
            <w:r>
              <w:rPr>
                <w:sz w:val="18"/>
                <w:szCs w:val="18"/>
                <w:lang w:eastAsia="en-US"/>
              </w:rPr>
              <w:t>СОШ</w:t>
            </w:r>
          </w:p>
        </w:tc>
        <w:tc>
          <w:tcPr>
            <w:tcW w:w="1195" w:type="dxa"/>
            <w:tcBorders>
              <w:top w:val="single" w:sz="6" w:space="0" w:color="auto"/>
              <w:left w:val="single" w:sz="6" w:space="0" w:color="auto"/>
              <w:bottom w:val="single" w:sz="6" w:space="0" w:color="auto"/>
              <w:right w:val="single" w:sz="6" w:space="0" w:color="auto"/>
            </w:tcBorders>
            <w:shd w:val="clear" w:color="auto" w:fill="FFFFFF"/>
            <w:hideMark/>
          </w:tcPr>
          <w:p w:rsidR="009813D0" w:rsidRDefault="009813D0">
            <w:pPr>
              <w:widowControl w:val="0"/>
              <w:shd w:val="clear" w:color="auto" w:fill="FFFFFF"/>
              <w:autoSpaceDE w:val="0"/>
              <w:autoSpaceDN w:val="0"/>
              <w:adjustRightInd w:val="0"/>
              <w:spacing w:line="276" w:lineRule="auto"/>
              <w:rPr>
                <w:sz w:val="18"/>
                <w:szCs w:val="18"/>
                <w:lang w:eastAsia="en-US"/>
              </w:rPr>
            </w:pPr>
            <w:r>
              <w:rPr>
                <w:sz w:val="18"/>
                <w:szCs w:val="18"/>
                <w:lang w:eastAsia="en-US"/>
              </w:rPr>
              <w:t xml:space="preserve">       ФАП</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361" w:type="dxa"/>
            <w:tcBorders>
              <w:top w:val="single" w:sz="6" w:space="0" w:color="auto"/>
              <w:left w:val="single" w:sz="6" w:space="0" w:color="auto"/>
              <w:bottom w:val="single" w:sz="6" w:space="0" w:color="auto"/>
              <w:right w:val="single" w:sz="4"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9813D0" w:rsidRDefault="009813D0">
            <w:pPr>
              <w:widowControl w:val="0"/>
              <w:shd w:val="clear" w:color="auto" w:fill="FFFFFF"/>
              <w:autoSpaceDE w:val="0"/>
              <w:autoSpaceDN w:val="0"/>
              <w:adjustRightInd w:val="0"/>
              <w:spacing w:line="276" w:lineRule="auto"/>
              <w:rPr>
                <w:sz w:val="18"/>
                <w:szCs w:val="18"/>
                <w:lang w:eastAsia="en-US"/>
              </w:rPr>
            </w:pPr>
          </w:p>
        </w:tc>
      </w:tr>
    </w:tbl>
    <w:p w:rsidR="009813D0" w:rsidRDefault="009813D0" w:rsidP="009813D0"/>
    <w:p w:rsidR="009813D0" w:rsidRDefault="009813D0" w:rsidP="009813D0">
      <w:pPr>
        <w:rPr>
          <w:b/>
        </w:rPr>
      </w:pPr>
      <w:r>
        <w:rPr>
          <w:b/>
        </w:rPr>
        <w:t xml:space="preserve">Глава </w:t>
      </w:r>
      <w:r w:rsidR="005204D9">
        <w:rPr>
          <w:b/>
        </w:rPr>
        <w:t>Никольского  сельсовета</w:t>
      </w:r>
      <w:r w:rsidR="005204D9">
        <w:rPr>
          <w:b/>
        </w:rPr>
        <w:tab/>
      </w:r>
      <w:r w:rsidR="005204D9">
        <w:rPr>
          <w:b/>
        </w:rPr>
        <w:tab/>
        <w:t>подпись</w:t>
      </w:r>
      <w:r w:rsidR="005204D9">
        <w:rPr>
          <w:b/>
        </w:rPr>
        <w:tab/>
      </w:r>
      <w:r w:rsidR="005204D9">
        <w:rPr>
          <w:b/>
        </w:rPr>
        <w:tab/>
      </w:r>
      <w:r>
        <w:rPr>
          <w:b/>
        </w:rPr>
        <w:t>Ф.И.О.</w:t>
      </w:r>
    </w:p>
    <w:p w:rsidR="009813D0" w:rsidRDefault="009813D0" w:rsidP="009813D0">
      <w:pPr>
        <w:rPr>
          <w:sz w:val="20"/>
          <w:szCs w:val="20"/>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116520" w:rsidRDefault="00116520" w:rsidP="003B4EC8">
      <w:pPr>
        <w:autoSpaceDE w:val="0"/>
        <w:autoSpaceDN w:val="0"/>
        <w:adjustRightInd w:val="0"/>
        <w:rPr>
          <w:rFonts w:ascii="Cambria" w:eastAsiaTheme="minorHAnsi" w:hAnsi="Cambria" w:cs="Cambria"/>
          <w:color w:val="000000"/>
          <w:sz w:val="28"/>
          <w:szCs w:val="28"/>
        </w:rPr>
      </w:pPr>
    </w:p>
    <w:p w:rsidR="004407CF" w:rsidRDefault="004407CF" w:rsidP="004407CF">
      <w:pPr>
        <w:rPr>
          <w:sz w:val="20"/>
          <w:szCs w:val="20"/>
        </w:rPr>
      </w:pPr>
    </w:p>
    <w:p w:rsidR="004407CF" w:rsidRDefault="004407CF" w:rsidP="004407CF">
      <w:pPr>
        <w:jc w:val="center"/>
        <w:rPr>
          <w:b/>
          <w:bCs/>
          <w:sz w:val="28"/>
          <w:szCs w:val="28"/>
        </w:rPr>
      </w:pPr>
      <w:r>
        <w:rPr>
          <w:b/>
          <w:noProof/>
          <w:sz w:val="28"/>
          <w:szCs w:val="28"/>
        </w:rPr>
        <w:drawing>
          <wp:inline distT="0" distB="0" distL="0" distR="0">
            <wp:extent cx="342900" cy="409575"/>
            <wp:effectExtent l="38100" t="19050" r="19050" b="2857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42900" cy="409575"/>
                    </a:xfrm>
                    <a:prstGeom prst="rect">
                      <a:avLst/>
                    </a:prstGeom>
                    <a:solidFill>
                      <a:srgbClr val="FFFFFF"/>
                    </a:solidFill>
                    <a:ln w="6350" cmpd="sng">
                      <a:solidFill>
                        <a:srgbClr val="000000"/>
                      </a:solidFill>
                      <a:miter lim="800000"/>
                      <a:headEnd/>
                      <a:tailEnd/>
                    </a:ln>
                    <a:effectLst/>
                  </pic:spPr>
                </pic:pic>
              </a:graphicData>
            </a:graphic>
          </wp:inline>
        </w:drawing>
      </w:r>
    </w:p>
    <w:p w:rsidR="004407CF" w:rsidRDefault="004407CF" w:rsidP="004407CF">
      <w:pPr>
        <w:jc w:val="center"/>
        <w:rPr>
          <w:b/>
          <w:bCs/>
          <w:sz w:val="28"/>
          <w:szCs w:val="28"/>
        </w:rPr>
      </w:pPr>
      <w:r>
        <w:rPr>
          <w:b/>
          <w:bCs/>
          <w:sz w:val="28"/>
          <w:szCs w:val="28"/>
        </w:rPr>
        <w:t>Никольский сельский Совет депутатов</w:t>
      </w:r>
    </w:p>
    <w:p w:rsidR="004407CF" w:rsidRDefault="004407CF" w:rsidP="004407CF">
      <w:pPr>
        <w:jc w:val="center"/>
        <w:rPr>
          <w:b/>
          <w:bCs/>
          <w:sz w:val="28"/>
          <w:szCs w:val="28"/>
        </w:rPr>
      </w:pPr>
      <w:r>
        <w:rPr>
          <w:b/>
          <w:bCs/>
          <w:sz w:val="28"/>
          <w:szCs w:val="28"/>
        </w:rPr>
        <w:t>Абанского района Красноярского края</w:t>
      </w:r>
    </w:p>
    <w:p w:rsidR="004407CF" w:rsidRDefault="004407CF" w:rsidP="004407CF">
      <w:pPr>
        <w:jc w:val="center"/>
        <w:rPr>
          <w:b/>
          <w:bCs/>
          <w:sz w:val="28"/>
          <w:szCs w:val="28"/>
        </w:rPr>
      </w:pPr>
    </w:p>
    <w:p w:rsidR="004407CF" w:rsidRDefault="004407CF" w:rsidP="004407CF">
      <w:pPr>
        <w:pStyle w:val="2"/>
        <w:numPr>
          <w:ilvl w:val="1"/>
          <w:numId w:val="20"/>
        </w:numPr>
        <w:tabs>
          <w:tab w:val="left" w:pos="0"/>
        </w:tabs>
        <w:spacing w:after="60"/>
        <w:jc w:val="center"/>
        <w:rPr>
          <w:sz w:val="28"/>
          <w:szCs w:val="28"/>
        </w:rPr>
      </w:pPr>
      <w:r>
        <w:rPr>
          <w:i/>
          <w:iCs/>
        </w:rPr>
        <w:t xml:space="preserve">РЕШЕНИЕ </w:t>
      </w:r>
    </w:p>
    <w:p w:rsidR="004407CF" w:rsidRDefault="004407CF" w:rsidP="004407CF">
      <w:pPr>
        <w:jc w:val="center"/>
        <w:rPr>
          <w:b/>
          <w:bCs/>
          <w:sz w:val="28"/>
          <w:szCs w:val="28"/>
        </w:rPr>
      </w:pPr>
    </w:p>
    <w:p w:rsidR="004407CF" w:rsidRDefault="004407CF" w:rsidP="004407CF">
      <w:pPr>
        <w:rPr>
          <w:b/>
          <w:bCs/>
          <w:sz w:val="28"/>
          <w:szCs w:val="28"/>
        </w:rPr>
      </w:pPr>
    </w:p>
    <w:p w:rsidR="004407CF" w:rsidRDefault="004407CF" w:rsidP="004407CF">
      <w:pPr>
        <w:spacing w:before="19"/>
        <w:jc w:val="center"/>
        <w:rPr>
          <w:bCs/>
          <w:sz w:val="28"/>
          <w:szCs w:val="28"/>
        </w:rPr>
      </w:pPr>
      <w:r>
        <w:rPr>
          <w:bCs/>
          <w:sz w:val="28"/>
          <w:szCs w:val="28"/>
        </w:rPr>
        <w:t>18.04.2013г.                         с. Никольск                               № 33-74Р</w:t>
      </w:r>
    </w:p>
    <w:p w:rsidR="004407CF" w:rsidRDefault="004407CF" w:rsidP="004407CF">
      <w:pPr>
        <w:rPr>
          <w:sz w:val="20"/>
          <w:szCs w:val="20"/>
        </w:rPr>
      </w:pPr>
    </w:p>
    <w:p w:rsidR="004407CF" w:rsidRDefault="004407CF" w:rsidP="004407CF">
      <w:pPr>
        <w:rPr>
          <w:sz w:val="20"/>
          <w:szCs w:val="20"/>
        </w:rPr>
      </w:pPr>
    </w:p>
    <w:p w:rsidR="004407CF" w:rsidRDefault="004407CF" w:rsidP="004407CF">
      <w:pPr>
        <w:jc w:val="both"/>
        <w:rPr>
          <w:sz w:val="20"/>
          <w:szCs w:val="20"/>
        </w:rPr>
      </w:pPr>
    </w:p>
    <w:p w:rsidR="004407CF" w:rsidRDefault="004407CF" w:rsidP="004407CF">
      <w:pPr>
        <w:autoSpaceDE w:val="0"/>
        <w:autoSpaceDN w:val="0"/>
        <w:adjustRightInd w:val="0"/>
        <w:jc w:val="both"/>
        <w:rPr>
          <w:rFonts w:eastAsiaTheme="minorHAnsi"/>
          <w:color w:val="000000"/>
          <w:sz w:val="26"/>
          <w:szCs w:val="26"/>
        </w:rPr>
      </w:pPr>
      <w:r>
        <w:rPr>
          <w:rFonts w:eastAsiaTheme="minorHAnsi"/>
          <w:color w:val="000000"/>
          <w:sz w:val="26"/>
          <w:szCs w:val="26"/>
        </w:rPr>
        <w:t>Об утверждении Перечня муниципальных услуг, предоставляемых органами местного самоуправления муниципального образования Никольский сельсовет, предоставление которых осуществляется по принципу «одного окна», в том числе в многофункциональных центрах</w:t>
      </w:r>
    </w:p>
    <w:p w:rsidR="004407CF" w:rsidRDefault="004407CF" w:rsidP="004407CF">
      <w:pPr>
        <w:autoSpaceDE w:val="0"/>
        <w:autoSpaceDN w:val="0"/>
        <w:adjustRightInd w:val="0"/>
        <w:rPr>
          <w:rFonts w:eastAsiaTheme="minorHAnsi"/>
          <w:color w:val="000000"/>
          <w:sz w:val="26"/>
          <w:szCs w:val="26"/>
        </w:rPr>
      </w:pPr>
    </w:p>
    <w:p w:rsidR="004407CF" w:rsidRDefault="004407CF" w:rsidP="004407CF">
      <w:pPr>
        <w:autoSpaceDE w:val="0"/>
        <w:autoSpaceDN w:val="0"/>
        <w:adjustRightInd w:val="0"/>
        <w:rPr>
          <w:rFonts w:eastAsiaTheme="minorHAnsi"/>
          <w:color w:val="000000"/>
          <w:sz w:val="26"/>
          <w:szCs w:val="26"/>
        </w:rPr>
      </w:pPr>
    </w:p>
    <w:p w:rsidR="004407CF" w:rsidRDefault="004407CF" w:rsidP="004407CF">
      <w:pPr>
        <w:autoSpaceDE w:val="0"/>
        <w:autoSpaceDN w:val="0"/>
        <w:adjustRightInd w:val="0"/>
        <w:jc w:val="both"/>
        <w:rPr>
          <w:rFonts w:eastAsiaTheme="minorHAnsi"/>
          <w:b/>
          <w:bCs/>
          <w:color w:val="000000"/>
          <w:sz w:val="32"/>
          <w:szCs w:val="32"/>
        </w:rPr>
      </w:pPr>
      <w:r>
        <w:rPr>
          <w:rFonts w:eastAsiaTheme="minorHAnsi"/>
          <w:color w:val="000000"/>
          <w:sz w:val="26"/>
          <w:szCs w:val="26"/>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сельсовета,  Никольский сельский Совет депутатов РЕШИЛ:</w:t>
      </w:r>
    </w:p>
    <w:p w:rsidR="004407CF" w:rsidRDefault="004407CF" w:rsidP="004407CF">
      <w:pPr>
        <w:autoSpaceDE w:val="0"/>
        <w:autoSpaceDN w:val="0"/>
        <w:adjustRightInd w:val="0"/>
        <w:rPr>
          <w:rFonts w:eastAsiaTheme="minorHAnsi"/>
          <w:color w:val="000000"/>
          <w:sz w:val="26"/>
          <w:szCs w:val="26"/>
        </w:rPr>
      </w:pPr>
    </w:p>
    <w:p w:rsidR="004407CF" w:rsidRDefault="004407CF" w:rsidP="004407CF">
      <w:pPr>
        <w:autoSpaceDE w:val="0"/>
        <w:autoSpaceDN w:val="0"/>
        <w:adjustRightInd w:val="0"/>
        <w:jc w:val="both"/>
        <w:rPr>
          <w:rFonts w:eastAsiaTheme="minorHAnsi"/>
          <w:color w:val="000000"/>
          <w:sz w:val="26"/>
          <w:szCs w:val="26"/>
        </w:rPr>
      </w:pPr>
      <w:r>
        <w:rPr>
          <w:rFonts w:eastAsiaTheme="minorHAnsi"/>
          <w:color w:val="000000"/>
          <w:sz w:val="26"/>
          <w:szCs w:val="26"/>
        </w:rPr>
        <w:t>1. Утвердить прилагаемый Перечень муниципальных услуг, предоставляемых   органами   местного   самоуправления   муниципального образования   Никольский сельсовет, предоставление     которых осуществляется по принципу «одного окна», в том числе в многофункциональных центрах.</w:t>
      </w:r>
    </w:p>
    <w:p w:rsidR="004407CF" w:rsidRDefault="004407CF" w:rsidP="004407CF">
      <w:pPr>
        <w:autoSpaceDE w:val="0"/>
        <w:autoSpaceDN w:val="0"/>
        <w:adjustRightInd w:val="0"/>
        <w:jc w:val="both"/>
        <w:rPr>
          <w:rFonts w:eastAsiaTheme="minorHAnsi"/>
          <w:color w:val="000000"/>
          <w:sz w:val="26"/>
          <w:szCs w:val="26"/>
        </w:rPr>
      </w:pPr>
      <w:r>
        <w:rPr>
          <w:rFonts w:eastAsiaTheme="minorHAnsi"/>
          <w:color w:val="000000"/>
          <w:sz w:val="26"/>
          <w:szCs w:val="26"/>
        </w:rPr>
        <w:t>2. Настоящее решение вступает в силу со дня его официального опубликования в периодическом печатном издании «Ведомости органов местного самоуправления»</w:t>
      </w:r>
    </w:p>
    <w:p w:rsidR="004407CF" w:rsidRDefault="004407CF" w:rsidP="004407CF">
      <w:pPr>
        <w:jc w:val="both"/>
        <w:rPr>
          <w:rFonts w:eastAsiaTheme="minorHAnsi"/>
          <w:color w:val="000000"/>
          <w:sz w:val="26"/>
          <w:szCs w:val="26"/>
        </w:rPr>
      </w:pPr>
    </w:p>
    <w:p w:rsidR="004407CF" w:rsidRDefault="004407CF" w:rsidP="004407CF">
      <w:pPr>
        <w:jc w:val="both"/>
        <w:rPr>
          <w:rFonts w:eastAsiaTheme="minorHAnsi"/>
          <w:color w:val="000000"/>
          <w:sz w:val="26"/>
          <w:szCs w:val="26"/>
        </w:rPr>
      </w:pPr>
    </w:p>
    <w:p w:rsidR="004407CF" w:rsidRDefault="004407CF" w:rsidP="004407CF">
      <w:pPr>
        <w:jc w:val="both"/>
        <w:rPr>
          <w:rFonts w:eastAsiaTheme="minorHAnsi"/>
          <w:color w:val="000000"/>
          <w:sz w:val="26"/>
          <w:szCs w:val="26"/>
        </w:rPr>
      </w:pPr>
    </w:p>
    <w:p w:rsidR="004407CF" w:rsidRDefault="004407CF" w:rsidP="004407CF">
      <w:pPr>
        <w:jc w:val="both"/>
        <w:rPr>
          <w:rFonts w:eastAsiaTheme="minorHAnsi"/>
          <w:color w:val="000000"/>
          <w:sz w:val="26"/>
          <w:szCs w:val="26"/>
        </w:rPr>
      </w:pPr>
    </w:p>
    <w:p w:rsidR="004407CF" w:rsidRDefault="004407CF" w:rsidP="004407CF">
      <w:pPr>
        <w:jc w:val="both"/>
        <w:rPr>
          <w:rFonts w:eastAsiaTheme="minorHAnsi"/>
          <w:color w:val="000000"/>
          <w:sz w:val="26"/>
          <w:szCs w:val="26"/>
        </w:rPr>
      </w:pPr>
      <w:r>
        <w:rPr>
          <w:rFonts w:eastAsiaTheme="minorHAnsi"/>
          <w:color w:val="000000"/>
          <w:sz w:val="26"/>
          <w:szCs w:val="26"/>
        </w:rPr>
        <w:t>Глава Никольского сельсовета:                                           Т.И.Войнич</w:t>
      </w:r>
    </w:p>
    <w:p w:rsidR="004407CF" w:rsidRDefault="004407CF" w:rsidP="004407CF">
      <w:pPr>
        <w:jc w:val="both"/>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jc w:val="right"/>
        <w:rPr>
          <w:rFonts w:eastAsiaTheme="minorHAnsi"/>
          <w:color w:val="000000"/>
          <w:sz w:val="20"/>
          <w:szCs w:val="20"/>
        </w:rPr>
      </w:pPr>
      <w:r>
        <w:rPr>
          <w:rFonts w:eastAsiaTheme="minorHAnsi"/>
          <w:color w:val="000000"/>
          <w:sz w:val="20"/>
          <w:szCs w:val="20"/>
        </w:rPr>
        <w:t xml:space="preserve">Приложение к </w:t>
      </w:r>
    </w:p>
    <w:p w:rsidR="004407CF" w:rsidRDefault="004407CF" w:rsidP="004407CF">
      <w:pPr>
        <w:jc w:val="right"/>
        <w:rPr>
          <w:rFonts w:eastAsiaTheme="minorHAnsi"/>
          <w:color w:val="000000"/>
          <w:sz w:val="20"/>
          <w:szCs w:val="20"/>
        </w:rPr>
      </w:pPr>
      <w:r>
        <w:rPr>
          <w:rFonts w:eastAsiaTheme="minorHAnsi"/>
          <w:color w:val="000000"/>
          <w:sz w:val="20"/>
          <w:szCs w:val="20"/>
        </w:rPr>
        <w:t>Решению № 33-74Р от 18.04.2013</w:t>
      </w: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rPr>
          <w:rFonts w:eastAsiaTheme="minorHAnsi"/>
          <w:color w:val="000000"/>
          <w:sz w:val="26"/>
          <w:szCs w:val="26"/>
        </w:rPr>
      </w:pPr>
    </w:p>
    <w:p w:rsidR="004407CF" w:rsidRDefault="004407CF" w:rsidP="004407CF">
      <w:pPr>
        <w:autoSpaceDE w:val="0"/>
        <w:autoSpaceDN w:val="0"/>
        <w:adjustRightInd w:val="0"/>
        <w:jc w:val="center"/>
        <w:rPr>
          <w:rFonts w:eastAsiaTheme="minorHAnsi"/>
          <w:b/>
          <w:bCs/>
          <w:color w:val="000000"/>
          <w:sz w:val="22"/>
          <w:szCs w:val="22"/>
        </w:rPr>
      </w:pPr>
      <w:r>
        <w:rPr>
          <w:rFonts w:eastAsiaTheme="minorHAnsi"/>
          <w:b/>
          <w:bCs/>
          <w:color w:val="000000"/>
          <w:sz w:val="22"/>
          <w:szCs w:val="22"/>
        </w:rPr>
        <w:t>ПЕРЕЧЕНЬ</w:t>
      </w:r>
    </w:p>
    <w:p w:rsidR="004407CF" w:rsidRDefault="004407CF" w:rsidP="004407CF">
      <w:pPr>
        <w:autoSpaceDE w:val="0"/>
        <w:autoSpaceDN w:val="0"/>
        <w:adjustRightInd w:val="0"/>
        <w:jc w:val="both"/>
        <w:rPr>
          <w:rFonts w:eastAsiaTheme="minorHAnsi"/>
          <w:b/>
          <w:bCs/>
          <w:color w:val="000000"/>
          <w:sz w:val="22"/>
          <w:szCs w:val="22"/>
        </w:rPr>
      </w:pPr>
      <w:r>
        <w:rPr>
          <w:rFonts w:eastAsiaTheme="minorHAnsi"/>
          <w:b/>
          <w:bCs/>
          <w:color w:val="000000"/>
          <w:sz w:val="22"/>
          <w:szCs w:val="22"/>
        </w:rPr>
        <w:t>муниципальных услуг, предоставляемых органами местного самоуправления муниципального образования Никольский сельсовет, предоставление которых осуществляется по принципу «одного окна», в том числе в многофункциональных центрах</w:t>
      </w:r>
    </w:p>
    <w:p w:rsidR="004407CF" w:rsidRDefault="004407CF" w:rsidP="004407CF">
      <w:pPr>
        <w:autoSpaceDE w:val="0"/>
        <w:autoSpaceDN w:val="0"/>
        <w:adjustRightInd w:val="0"/>
        <w:rPr>
          <w:rFonts w:eastAsiaTheme="minorHAnsi"/>
          <w:b/>
          <w:bCs/>
          <w:color w:val="000000"/>
          <w:sz w:val="22"/>
          <w:szCs w:val="22"/>
        </w:rPr>
      </w:pPr>
    </w:p>
    <w:p w:rsidR="004407CF" w:rsidRDefault="004407CF" w:rsidP="004407CF">
      <w:pPr>
        <w:autoSpaceDE w:val="0"/>
        <w:autoSpaceDN w:val="0"/>
        <w:adjustRightInd w:val="0"/>
        <w:rPr>
          <w:rFonts w:eastAsiaTheme="minorHAnsi"/>
          <w:b/>
          <w:bCs/>
          <w:color w:val="000000"/>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6067"/>
        <w:gridCol w:w="3629"/>
      </w:tblGrid>
      <w:tr w:rsidR="004407CF" w:rsidTr="004407CF">
        <w:trPr>
          <w:trHeight w:val="1142"/>
        </w:trPr>
        <w:tc>
          <w:tcPr>
            <w:tcW w:w="6067" w:type="dxa"/>
            <w:tcBorders>
              <w:top w:val="single" w:sz="6" w:space="0" w:color="auto"/>
              <w:left w:val="single" w:sz="6" w:space="0" w:color="auto"/>
              <w:bottom w:val="single" w:sz="6" w:space="0" w:color="auto"/>
              <w:right w:val="single" w:sz="6" w:space="0" w:color="auto"/>
            </w:tcBorders>
            <w:hideMark/>
          </w:tcPr>
          <w:p w:rsidR="004407CF" w:rsidRDefault="004407CF">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Наименование муниципальной услуги</w:t>
            </w:r>
          </w:p>
        </w:tc>
        <w:tc>
          <w:tcPr>
            <w:tcW w:w="3629" w:type="dxa"/>
            <w:tcBorders>
              <w:top w:val="single" w:sz="6" w:space="0" w:color="auto"/>
              <w:left w:val="single" w:sz="6" w:space="0" w:color="auto"/>
              <w:bottom w:val="single" w:sz="6" w:space="0" w:color="auto"/>
              <w:right w:val="single" w:sz="6" w:space="0" w:color="auto"/>
            </w:tcBorders>
            <w:hideMark/>
          </w:tcPr>
          <w:p w:rsidR="004407CF" w:rsidRDefault="004407CF">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Орган местной администрации,</w:t>
            </w:r>
          </w:p>
          <w:p w:rsidR="004407CF" w:rsidRDefault="004407CF">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ответственный за предоставление муниципальной услуги</w:t>
            </w:r>
          </w:p>
        </w:tc>
      </w:tr>
      <w:tr w:rsidR="004407CF" w:rsidTr="004407CF">
        <w:trPr>
          <w:trHeight w:val="845"/>
        </w:trPr>
        <w:tc>
          <w:tcPr>
            <w:tcW w:w="6067" w:type="dxa"/>
            <w:tcBorders>
              <w:top w:val="single" w:sz="6" w:space="0" w:color="auto"/>
              <w:left w:val="single" w:sz="6" w:space="0" w:color="auto"/>
              <w:bottom w:val="single" w:sz="6" w:space="0" w:color="auto"/>
              <w:right w:val="single" w:sz="6" w:space="0" w:color="auto"/>
            </w:tcBorders>
            <w:hideMark/>
          </w:tcPr>
          <w:p w:rsidR="004407CF" w:rsidRDefault="004407CF">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 Приём заявлений, документов, а также постановка граждан на учёт в качестве нуждающихся в жилых помещениях</w:t>
            </w:r>
          </w:p>
        </w:tc>
        <w:tc>
          <w:tcPr>
            <w:tcW w:w="3629" w:type="dxa"/>
            <w:tcBorders>
              <w:top w:val="single" w:sz="6" w:space="0" w:color="auto"/>
              <w:left w:val="single" w:sz="6" w:space="0" w:color="auto"/>
              <w:bottom w:val="single" w:sz="6" w:space="0" w:color="auto"/>
              <w:right w:val="single" w:sz="6" w:space="0" w:color="auto"/>
            </w:tcBorders>
          </w:tcPr>
          <w:p w:rsidR="004407CF" w:rsidRDefault="004407CF">
            <w:pPr>
              <w:autoSpaceDE w:val="0"/>
              <w:autoSpaceDN w:val="0"/>
              <w:adjustRightInd w:val="0"/>
              <w:spacing w:line="276" w:lineRule="auto"/>
              <w:rPr>
                <w:rFonts w:eastAsiaTheme="minorHAnsi"/>
                <w:lang w:eastAsia="en-US"/>
              </w:rPr>
            </w:pPr>
          </w:p>
        </w:tc>
      </w:tr>
      <w:tr w:rsidR="004407CF" w:rsidTr="004407CF">
        <w:trPr>
          <w:trHeight w:val="302"/>
        </w:trPr>
        <w:tc>
          <w:tcPr>
            <w:tcW w:w="6067" w:type="dxa"/>
            <w:tcBorders>
              <w:top w:val="single" w:sz="6" w:space="0" w:color="auto"/>
              <w:left w:val="single" w:sz="6" w:space="0" w:color="auto"/>
              <w:bottom w:val="single" w:sz="6" w:space="0" w:color="auto"/>
              <w:right w:val="single" w:sz="6" w:space="0" w:color="auto"/>
            </w:tcBorders>
            <w:hideMark/>
          </w:tcPr>
          <w:p w:rsidR="004407CF" w:rsidRDefault="004407CF">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2. Выдача выписки из домовой книги</w:t>
            </w:r>
          </w:p>
        </w:tc>
        <w:tc>
          <w:tcPr>
            <w:tcW w:w="3629" w:type="dxa"/>
            <w:tcBorders>
              <w:top w:val="single" w:sz="6" w:space="0" w:color="auto"/>
              <w:left w:val="single" w:sz="6" w:space="0" w:color="auto"/>
              <w:bottom w:val="single" w:sz="6" w:space="0" w:color="auto"/>
              <w:right w:val="single" w:sz="6" w:space="0" w:color="auto"/>
            </w:tcBorders>
          </w:tcPr>
          <w:p w:rsidR="004407CF" w:rsidRDefault="004407CF">
            <w:pPr>
              <w:autoSpaceDE w:val="0"/>
              <w:autoSpaceDN w:val="0"/>
              <w:adjustRightInd w:val="0"/>
              <w:spacing w:line="276" w:lineRule="auto"/>
              <w:rPr>
                <w:rFonts w:eastAsiaTheme="minorHAnsi"/>
                <w:lang w:eastAsia="en-US"/>
              </w:rPr>
            </w:pPr>
          </w:p>
        </w:tc>
      </w:tr>
    </w:tbl>
    <w:p w:rsidR="004407CF" w:rsidRDefault="004407CF" w:rsidP="004407CF">
      <w:pPr>
        <w:rPr>
          <w:sz w:val="20"/>
          <w:szCs w:val="20"/>
        </w:rPr>
      </w:pPr>
    </w:p>
    <w:p w:rsidR="007759C5" w:rsidRDefault="007759C5"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ED2497">
      <w:pPr>
        <w:jc w:val="center"/>
      </w:pPr>
      <w:r>
        <w:rPr>
          <w:noProof/>
        </w:rPr>
        <w:drawing>
          <wp:inline distT="0" distB="0" distL="0" distR="0">
            <wp:extent cx="542925" cy="800100"/>
            <wp:effectExtent l="19050" t="0" r="9525" b="0"/>
            <wp:docPr id="5"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9"/>
                    <a:srcRect/>
                    <a:stretch>
                      <a:fillRect/>
                    </a:stretch>
                  </pic:blipFill>
                  <pic:spPr bwMode="auto">
                    <a:xfrm>
                      <a:off x="0" y="0"/>
                      <a:ext cx="542925" cy="800100"/>
                    </a:xfrm>
                    <a:prstGeom prst="rect">
                      <a:avLst/>
                    </a:prstGeom>
                    <a:noFill/>
                    <a:ln w="9525">
                      <a:noFill/>
                      <a:miter lim="800000"/>
                      <a:headEnd/>
                      <a:tailEnd/>
                    </a:ln>
                  </pic:spPr>
                </pic:pic>
              </a:graphicData>
            </a:graphic>
          </wp:inline>
        </w:drawing>
      </w:r>
    </w:p>
    <w:p w:rsidR="00ED2497" w:rsidRDefault="00ED2497" w:rsidP="00ED2497">
      <w:pPr>
        <w:jc w:val="center"/>
      </w:pPr>
    </w:p>
    <w:p w:rsidR="00ED2497" w:rsidRDefault="00ED2497" w:rsidP="00ED2497">
      <w:pPr>
        <w:jc w:val="center"/>
        <w:rPr>
          <w:b/>
          <w:sz w:val="28"/>
          <w:szCs w:val="28"/>
        </w:rPr>
      </w:pPr>
      <w:r>
        <w:rPr>
          <w:b/>
          <w:sz w:val="28"/>
          <w:szCs w:val="28"/>
        </w:rPr>
        <w:t>Никольский сельский Совет депутатов</w:t>
      </w:r>
    </w:p>
    <w:p w:rsidR="00ED2497" w:rsidRDefault="00ED2497" w:rsidP="00ED2497">
      <w:pPr>
        <w:jc w:val="center"/>
        <w:rPr>
          <w:b/>
          <w:sz w:val="28"/>
          <w:szCs w:val="28"/>
        </w:rPr>
      </w:pPr>
      <w:r>
        <w:rPr>
          <w:b/>
          <w:sz w:val="28"/>
          <w:szCs w:val="28"/>
        </w:rPr>
        <w:t>Абанского района Красноярского края</w:t>
      </w:r>
    </w:p>
    <w:p w:rsidR="00ED2497" w:rsidRDefault="00ED2497" w:rsidP="00ED2497">
      <w:pPr>
        <w:jc w:val="center"/>
        <w:rPr>
          <w:b/>
          <w:sz w:val="28"/>
          <w:szCs w:val="28"/>
        </w:rPr>
      </w:pPr>
    </w:p>
    <w:p w:rsidR="00ED2497" w:rsidRDefault="00ED2497" w:rsidP="00ED2497">
      <w:pPr>
        <w:jc w:val="center"/>
        <w:rPr>
          <w:b/>
        </w:rPr>
      </w:pPr>
      <w:r>
        <w:rPr>
          <w:b/>
        </w:rPr>
        <w:t>РЕШЕНИЕ</w:t>
      </w:r>
    </w:p>
    <w:p w:rsidR="00ED2497" w:rsidRDefault="00ED2497" w:rsidP="00ED2497">
      <w:pPr>
        <w:jc w:val="center"/>
        <w:rPr>
          <w:sz w:val="28"/>
          <w:szCs w:val="28"/>
        </w:rPr>
      </w:pPr>
    </w:p>
    <w:p w:rsidR="00ED2497" w:rsidRDefault="00ED2497" w:rsidP="00ED2497">
      <w:pPr>
        <w:jc w:val="center"/>
        <w:rPr>
          <w:sz w:val="28"/>
          <w:szCs w:val="28"/>
        </w:rPr>
      </w:pPr>
      <w:r>
        <w:rPr>
          <w:sz w:val="28"/>
          <w:szCs w:val="28"/>
        </w:rPr>
        <w:t>18.04.2013 г.</w:t>
      </w:r>
      <w:r>
        <w:rPr>
          <w:sz w:val="28"/>
          <w:szCs w:val="28"/>
        </w:rPr>
        <w:tab/>
      </w:r>
      <w:r>
        <w:rPr>
          <w:sz w:val="28"/>
          <w:szCs w:val="28"/>
        </w:rPr>
        <w:tab/>
        <w:t xml:space="preserve">       с. Никольск                             №  33-75Р</w:t>
      </w:r>
    </w:p>
    <w:p w:rsidR="00ED2497" w:rsidRDefault="00ED2497" w:rsidP="00ED2497">
      <w:pPr>
        <w:jc w:val="both"/>
        <w:rPr>
          <w:rStyle w:val="af4"/>
          <w:rFonts w:eastAsiaTheme="majorEastAsia"/>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autoSpaceDE w:val="0"/>
        <w:autoSpaceDN w:val="0"/>
        <w:adjustRightInd w:val="0"/>
        <w:rPr>
          <w:rFonts w:eastAsiaTheme="minorHAnsi"/>
          <w:color w:val="000000"/>
          <w:sz w:val="28"/>
          <w:szCs w:val="28"/>
        </w:rPr>
      </w:pPr>
      <w:r>
        <w:rPr>
          <w:rFonts w:eastAsiaTheme="minorHAnsi"/>
          <w:color w:val="000000"/>
          <w:sz w:val="28"/>
          <w:szCs w:val="28"/>
        </w:rPr>
        <w:t>О Правилах землепользования и</w:t>
      </w:r>
    </w:p>
    <w:p w:rsidR="00ED2497" w:rsidRDefault="00ED2497" w:rsidP="00ED2497">
      <w:pPr>
        <w:autoSpaceDE w:val="0"/>
        <w:autoSpaceDN w:val="0"/>
        <w:adjustRightInd w:val="0"/>
        <w:rPr>
          <w:rFonts w:eastAsiaTheme="minorHAnsi"/>
          <w:color w:val="000000"/>
          <w:sz w:val="28"/>
          <w:szCs w:val="28"/>
        </w:rPr>
      </w:pPr>
      <w:r>
        <w:rPr>
          <w:rFonts w:eastAsiaTheme="minorHAnsi"/>
          <w:color w:val="000000"/>
          <w:sz w:val="28"/>
          <w:szCs w:val="28"/>
        </w:rPr>
        <w:t xml:space="preserve"> застройки поселения</w:t>
      </w:r>
    </w:p>
    <w:p w:rsidR="00ED2497" w:rsidRDefault="00ED2497" w:rsidP="00ED2497">
      <w:pPr>
        <w:autoSpaceDE w:val="0"/>
        <w:autoSpaceDN w:val="0"/>
        <w:adjustRightInd w:val="0"/>
        <w:jc w:val="both"/>
        <w:rPr>
          <w:rFonts w:eastAsiaTheme="minorHAnsi"/>
          <w:color w:val="000000"/>
          <w:sz w:val="28"/>
          <w:szCs w:val="28"/>
        </w:rPr>
      </w:pPr>
    </w:p>
    <w:p w:rsidR="00ED2497" w:rsidRDefault="00ED2497" w:rsidP="00ED2497">
      <w:pPr>
        <w:autoSpaceDE w:val="0"/>
        <w:autoSpaceDN w:val="0"/>
        <w:adjustRightInd w:val="0"/>
        <w:jc w:val="both"/>
        <w:rPr>
          <w:rFonts w:eastAsiaTheme="minorHAnsi"/>
          <w:color w:val="000000"/>
          <w:sz w:val="28"/>
          <w:szCs w:val="28"/>
        </w:rPr>
      </w:pPr>
      <w:r>
        <w:rPr>
          <w:rFonts w:eastAsiaTheme="minorHAnsi"/>
          <w:color w:val="000000"/>
          <w:sz w:val="28"/>
          <w:szCs w:val="28"/>
        </w:rPr>
        <w:t xml:space="preserve">       В соответствии со статьями 8, 32 Градостроительного кодекса Российской    Федерации,    руководствуясь    статьей 6 п. 1.21 Устава Никольского сельского совета, Абанского района, Красноярского края,  Никольский сельский Совет депутатов РЕШИЛ:</w:t>
      </w:r>
    </w:p>
    <w:p w:rsidR="00ED2497" w:rsidRDefault="00ED2497" w:rsidP="00ED2497">
      <w:pPr>
        <w:autoSpaceDE w:val="0"/>
        <w:autoSpaceDN w:val="0"/>
        <w:adjustRightInd w:val="0"/>
        <w:jc w:val="both"/>
        <w:rPr>
          <w:rFonts w:eastAsiaTheme="minorHAnsi"/>
          <w:color w:val="000000"/>
          <w:sz w:val="28"/>
          <w:szCs w:val="28"/>
        </w:rPr>
      </w:pPr>
    </w:p>
    <w:p w:rsidR="00ED2497" w:rsidRDefault="00ED2497" w:rsidP="00ED2497">
      <w:pPr>
        <w:autoSpaceDE w:val="0"/>
        <w:autoSpaceDN w:val="0"/>
        <w:adjustRightInd w:val="0"/>
        <w:jc w:val="both"/>
        <w:rPr>
          <w:rFonts w:eastAsiaTheme="minorHAnsi"/>
          <w:color w:val="000000"/>
          <w:sz w:val="28"/>
          <w:szCs w:val="28"/>
        </w:rPr>
      </w:pPr>
      <w:r>
        <w:rPr>
          <w:rFonts w:eastAsiaTheme="minorHAnsi"/>
          <w:color w:val="000000"/>
          <w:sz w:val="28"/>
          <w:szCs w:val="28"/>
        </w:rPr>
        <w:t xml:space="preserve">1.Утвердить Правила землепользования и застройки всей территории Никольского сельсовета  согласно приложению. </w:t>
      </w:r>
    </w:p>
    <w:p w:rsidR="00ED2497" w:rsidRDefault="00ED2497" w:rsidP="00ED2497">
      <w:pPr>
        <w:autoSpaceDE w:val="0"/>
        <w:autoSpaceDN w:val="0"/>
        <w:adjustRightInd w:val="0"/>
        <w:jc w:val="both"/>
        <w:rPr>
          <w:rFonts w:eastAsiaTheme="minorHAnsi"/>
          <w:color w:val="000000"/>
          <w:sz w:val="28"/>
          <w:szCs w:val="28"/>
        </w:rPr>
      </w:pPr>
      <w:r>
        <w:rPr>
          <w:rFonts w:eastAsiaTheme="minorHAnsi"/>
          <w:color w:val="000000"/>
          <w:sz w:val="28"/>
          <w:szCs w:val="28"/>
        </w:rPr>
        <w:t>2. Настоящее Решение вступает в силу со дня его официального опубликования.</w:t>
      </w:r>
    </w:p>
    <w:p w:rsidR="00ED2497" w:rsidRDefault="00ED2497" w:rsidP="00ED2497">
      <w:pPr>
        <w:autoSpaceDE w:val="0"/>
        <w:autoSpaceDN w:val="0"/>
        <w:adjustRightInd w:val="0"/>
        <w:jc w:val="both"/>
        <w:rPr>
          <w:rFonts w:eastAsiaTheme="minorHAnsi"/>
          <w:color w:val="000000"/>
          <w:sz w:val="28"/>
          <w:szCs w:val="28"/>
        </w:rPr>
      </w:pPr>
      <w:r>
        <w:rPr>
          <w:rFonts w:eastAsiaTheme="minorHAnsi"/>
          <w:color w:val="000000"/>
          <w:sz w:val="28"/>
          <w:szCs w:val="28"/>
        </w:rPr>
        <w:t>4. Контроль за исполнением настоящего Решения оставляю за собой.</w:t>
      </w:r>
    </w:p>
    <w:p w:rsidR="00ED2497" w:rsidRDefault="00ED2497" w:rsidP="00ED2497">
      <w:pPr>
        <w:jc w:val="both"/>
        <w:rPr>
          <w:rFonts w:eastAsiaTheme="minorHAnsi"/>
          <w:color w:val="000000"/>
          <w:sz w:val="28"/>
          <w:szCs w:val="28"/>
        </w:rPr>
      </w:pPr>
    </w:p>
    <w:p w:rsidR="00ED2497" w:rsidRDefault="00ED2497" w:rsidP="00ED2497">
      <w:pPr>
        <w:jc w:val="both"/>
        <w:rPr>
          <w:rFonts w:eastAsiaTheme="minorHAnsi"/>
          <w:color w:val="000000"/>
          <w:sz w:val="28"/>
          <w:szCs w:val="28"/>
        </w:rPr>
      </w:pPr>
    </w:p>
    <w:p w:rsidR="00ED2497" w:rsidRDefault="00ED2497" w:rsidP="00ED2497">
      <w:pPr>
        <w:jc w:val="both"/>
        <w:rPr>
          <w:rFonts w:eastAsiaTheme="minorHAnsi"/>
          <w:color w:val="000000"/>
          <w:sz w:val="28"/>
          <w:szCs w:val="28"/>
        </w:rPr>
      </w:pPr>
    </w:p>
    <w:p w:rsidR="00ED2497" w:rsidRDefault="00ED2497" w:rsidP="00ED2497">
      <w:pPr>
        <w:jc w:val="both"/>
        <w:rPr>
          <w:rFonts w:eastAsiaTheme="minorHAnsi"/>
          <w:color w:val="000000"/>
          <w:sz w:val="28"/>
          <w:szCs w:val="28"/>
        </w:rPr>
      </w:pPr>
      <w:r>
        <w:rPr>
          <w:rFonts w:eastAsiaTheme="minorHAnsi"/>
          <w:color w:val="000000"/>
          <w:sz w:val="28"/>
          <w:szCs w:val="28"/>
        </w:rPr>
        <w:t>Глава Никольского сельсовета:                                          Т.И.Войни</w:t>
      </w:r>
    </w:p>
    <w:p w:rsidR="00ED2497" w:rsidRDefault="00ED2497" w:rsidP="00ED2497">
      <w:pPr>
        <w:jc w:val="both"/>
        <w:rPr>
          <w:rFonts w:eastAsiaTheme="minorHAnsi"/>
          <w:color w:val="000000"/>
          <w:sz w:val="28"/>
          <w:szCs w:val="28"/>
        </w:rPr>
      </w:pPr>
    </w:p>
    <w:p w:rsidR="00ED2497" w:rsidRDefault="00ED2497" w:rsidP="00ED2497">
      <w:pPr>
        <w:jc w:val="both"/>
        <w:rPr>
          <w:rFonts w:eastAsiaTheme="minorHAnsi"/>
          <w:color w:val="000000"/>
          <w:sz w:val="28"/>
          <w:szCs w:val="28"/>
        </w:rPr>
      </w:pPr>
    </w:p>
    <w:p w:rsidR="00ED2497" w:rsidRDefault="00ED2497" w:rsidP="00ED2497">
      <w:pPr>
        <w:jc w:val="both"/>
        <w:rPr>
          <w:rFonts w:eastAsiaTheme="minorHAnsi"/>
          <w:color w:val="000000"/>
          <w:sz w:val="28"/>
          <w:szCs w:val="28"/>
        </w:rPr>
      </w:pPr>
    </w:p>
    <w:p w:rsidR="00ED2497" w:rsidRDefault="00ED2497" w:rsidP="00ED2497">
      <w:pPr>
        <w:jc w:val="both"/>
        <w:rPr>
          <w:rStyle w:val="af4"/>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spacing w:before="100" w:beforeAutospacing="1" w:after="100" w:afterAutospacing="1"/>
        <w:jc w:val="both"/>
        <w:rPr>
          <w:rStyle w:val="af4"/>
          <w:rFonts w:eastAsiaTheme="majorEastAsia"/>
          <w:b w:val="0"/>
        </w:rPr>
      </w:pPr>
    </w:p>
    <w:p w:rsidR="00ED2497" w:rsidRDefault="00ED2497" w:rsidP="00ED2497">
      <w:pPr>
        <w:spacing w:before="100" w:beforeAutospacing="1" w:after="100" w:afterAutospacing="1"/>
        <w:jc w:val="right"/>
        <w:rPr>
          <w:rStyle w:val="af4"/>
          <w:rFonts w:eastAsiaTheme="majorEastAsia"/>
        </w:rPr>
      </w:pPr>
      <w:r>
        <w:rPr>
          <w:rStyle w:val="af4"/>
          <w:rFonts w:eastAsiaTheme="majorEastAsia"/>
        </w:rPr>
        <w:t xml:space="preserve">                              Приложение к решению</w:t>
      </w:r>
    </w:p>
    <w:p w:rsidR="00ED2497" w:rsidRDefault="00ED2497" w:rsidP="00ED2497">
      <w:pPr>
        <w:spacing w:before="100" w:beforeAutospacing="1" w:after="100" w:afterAutospacing="1"/>
        <w:jc w:val="right"/>
        <w:rPr>
          <w:rStyle w:val="af4"/>
          <w:rFonts w:eastAsiaTheme="majorEastAsia"/>
          <w:b w:val="0"/>
        </w:rPr>
      </w:pPr>
      <w:r>
        <w:rPr>
          <w:rStyle w:val="af4"/>
          <w:rFonts w:eastAsiaTheme="majorEastAsia"/>
        </w:rPr>
        <w:t>№ 33-75Р от 18.04.13</w:t>
      </w:r>
    </w:p>
    <w:p w:rsidR="00ED2497" w:rsidRDefault="00ED2497" w:rsidP="00ED2497">
      <w:pPr>
        <w:keepNext/>
        <w:tabs>
          <w:tab w:val="left" w:pos="2948"/>
        </w:tabs>
        <w:ind w:firstLine="709"/>
        <w:outlineLvl w:val="0"/>
        <w:rPr>
          <w:rFonts w:eastAsiaTheme="majorEastAsia"/>
          <w:b/>
        </w:rPr>
      </w:pPr>
      <w:bookmarkStart w:id="1" w:name="_Toc343001979"/>
      <w:r>
        <w:rPr>
          <w:b/>
        </w:rPr>
        <w:t>РАЗДЕЛ  I  Порядок регулирования землепользования и застройки органами мес</w:t>
      </w:r>
      <w:bookmarkStart w:id="2" w:name="_Toc343001980"/>
      <w:bookmarkEnd w:id="1"/>
      <w:r>
        <w:rPr>
          <w:b/>
        </w:rPr>
        <w:t>тного самоуправления</w:t>
      </w:r>
      <w:bookmarkEnd w:id="2"/>
    </w:p>
    <w:p w:rsidR="00ED2497" w:rsidRDefault="00ED2497" w:rsidP="00ED2497">
      <w:pPr>
        <w:keepNext/>
        <w:ind w:firstLine="709"/>
      </w:pPr>
    </w:p>
    <w:p w:rsidR="00ED2497" w:rsidRDefault="00ED2497" w:rsidP="00ED2497">
      <w:pPr>
        <w:keepNext/>
        <w:tabs>
          <w:tab w:val="left" w:pos="-1980"/>
        </w:tabs>
        <w:ind w:firstLine="709"/>
        <w:outlineLvl w:val="1"/>
        <w:rPr>
          <w:b/>
        </w:rPr>
      </w:pPr>
      <w:bookmarkStart w:id="3" w:name="_Toc343001981"/>
      <w:bookmarkStart w:id="4" w:name="_Toc340065546"/>
      <w:r>
        <w:rPr>
          <w:b/>
        </w:rPr>
        <w:t>Статья 1  Основные понятия и термины, используемые  в Правилах</w:t>
      </w:r>
      <w:bookmarkEnd w:id="3"/>
      <w:bookmarkEnd w:id="4"/>
    </w:p>
    <w:p w:rsidR="00ED2497" w:rsidRDefault="00ED2497" w:rsidP="00ED2497">
      <w:pPr>
        <w:keepNext/>
        <w:ind w:firstLine="709"/>
      </w:pPr>
      <w:r>
        <w:t xml:space="preserve">Для целей настоящих Правил используются следующие понятия: </w:t>
      </w:r>
    </w:p>
    <w:p w:rsidR="00ED2497" w:rsidRDefault="00ED2497" w:rsidP="00ED2497">
      <w:pPr>
        <w:keepNext/>
        <w:ind w:firstLine="709"/>
      </w:pPr>
    </w:p>
    <w:p w:rsidR="00ED2497" w:rsidRDefault="00ED2497" w:rsidP="00ED2497">
      <w:pPr>
        <w:keepNext/>
        <w:shd w:val="clear" w:color="auto" w:fill="FFFFFF"/>
        <w:ind w:firstLine="709"/>
        <w:jc w:val="both"/>
      </w:pPr>
      <w:r>
        <w:rPr>
          <w:b/>
          <w:bCs/>
        </w:rPr>
        <w:t xml:space="preserve">архитектурно-строительное проектирование </w:t>
      </w:r>
      <w:r>
        <w:t xml:space="preserve">– деятельность по развитию территорий, осуществляемая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w:t>
      </w:r>
      <w:r>
        <w:rPr>
          <w:spacing w:val="-1"/>
        </w:rPr>
        <w:t xml:space="preserve">застройщику земельного участка, а также в случаях проведения капитального </w:t>
      </w:r>
      <w:r>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1"/>
        </w:rPr>
        <w:t xml:space="preserve">виды разрешенного использования земельных участков и объектов капитального строительства </w:t>
      </w:r>
      <w:r>
        <w:rPr>
          <w:spacing w:val="-1"/>
        </w:rPr>
        <w:t xml:space="preserve">– виды деятельности, объекты, осуществлять и </w:t>
      </w:r>
      <w:r>
        <w:t xml:space="preserve">размещать которые на земельных участках разрешено в силу наименования </w:t>
      </w:r>
      <w:r>
        <w:rPr>
          <w:spacing w:val="-3"/>
        </w:rPr>
        <w:t>их</w:t>
      </w:r>
      <w:r>
        <w:t xml:space="preserve"> в </w:t>
      </w:r>
      <w:r>
        <w:rPr>
          <w:spacing w:val="-2"/>
        </w:rPr>
        <w:t>составе</w:t>
      </w:r>
      <w:r>
        <w:t xml:space="preserve"> </w:t>
      </w:r>
      <w:r>
        <w:rPr>
          <w:spacing w:val="-2"/>
        </w:rPr>
        <w:t>градостроительных</w:t>
      </w:r>
      <w:r>
        <w:t xml:space="preserve"> </w:t>
      </w:r>
      <w:r>
        <w:rPr>
          <w:spacing w:val="-2"/>
        </w:rPr>
        <w:t>регламентов</w:t>
      </w:r>
      <w:r>
        <w:t xml:space="preserve"> </w:t>
      </w:r>
      <w:r>
        <w:rPr>
          <w:spacing w:val="-2"/>
        </w:rPr>
        <w:t>применительно</w:t>
      </w:r>
      <w:r>
        <w:tab/>
        <w:t>к соответствующим территориальным зонам при условии обязательного соблюдения требований, установленных действующим законодательством,</w:t>
      </w:r>
    </w:p>
    <w:p w:rsidR="00ED2497" w:rsidRDefault="00ED2497" w:rsidP="00ED2497">
      <w:pPr>
        <w:keepNext/>
        <w:shd w:val="clear" w:color="auto" w:fill="FFFFFF"/>
        <w:ind w:firstLine="709"/>
        <w:jc w:val="both"/>
      </w:pPr>
      <w:r>
        <w:t xml:space="preserve">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Pr>
          <w:spacing w:val="-3"/>
        </w:rPr>
        <w:t>виды</w:t>
      </w:r>
      <w:r>
        <w:t xml:space="preserve"> </w:t>
      </w:r>
      <w:r>
        <w:rPr>
          <w:spacing w:val="-2"/>
        </w:rPr>
        <w:t>разрешенного</w:t>
      </w:r>
      <w:r>
        <w:t xml:space="preserve"> </w:t>
      </w:r>
      <w:r>
        <w:rPr>
          <w:spacing w:val="-2"/>
        </w:rPr>
        <w:t>использования,</w:t>
      </w:r>
      <w:r>
        <w:t xml:space="preserve"> </w:t>
      </w:r>
      <w:r>
        <w:rPr>
          <w:spacing w:val="-1"/>
        </w:rPr>
        <w:t>условно</w:t>
      </w:r>
      <w:r>
        <w:t xml:space="preserve"> </w:t>
      </w:r>
      <w:r>
        <w:rPr>
          <w:spacing w:val="-2"/>
        </w:rPr>
        <w:t>разрешенные</w:t>
      </w:r>
      <w:r>
        <w:t xml:space="preserve"> </w:t>
      </w:r>
      <w:r>
        <w:rPr>
          <w:spacing w:val="-2"/>
        </w:rPr>
        <w:t>виды</w:t>
      </w:r>
      <w:r>
        <w:t xml:space="preserve"> использования, вспомогательные виды разрешенного использования;</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водоохранная зона - </w:t>
      </w:r>
      <w:r>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вспомогательные виды разрешенного использования земельных участков и объектов капитального строительства </w:t>
      </w:r>
      <w: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Pr>
          <w:spacing w:val="-2"/>
        </w:rPr>
        <w:t>составе</w:t>
      </w:r>
      <w:r>
        <w:t xml:space="preserve"> </w:t>
      </w:r>
      <w:r>
        <w:rPr>
          <w:spacing w:val="-2"/>
        </w:rPr>
        <w:t>регламентов</w:t>
      </w:r>
      <w:r>
        <w:t xml:space="preserve"> </w:t>
      </w:r>
      <w:r>
        <w:rPr>
          <w:spacing w:val="-2"/>
        </w:rPr>
        <w:t>использования</w:t>
      </w:r>
      <w:r>
        <w:t xml:space="preserve"> </w:t>
      </w:r>
      <w:r>
        <w:rPr>
          <w:spacing w:val="-2"/>
        </w:rPr>
        <w:t>территорий</w:t>
      </w:r>
      <w:r>
        <w:t xml:space="preserve"> </w:t>
      </w:r>
      <w:r>
        <w:rPr>
          <w:spacing w:val="-2"/>
        </w:rPr>
        <w:t>применительно</w:t>
      </w:r>
      <w:r>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градостроительная документация </w:t>
      </w:r>
      <w: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Pr>
          <w:spacing w:val="-2"/>
        </w:rPr>
        <w:t>градостроительного</w:t>
      </w:r>
      <w:r>
        <w:t xml:space="preserve"> </w:t>
      </w:r>
      <w:r>
        <w:rPr>
          <w:spacing w:val="-2"/>
        </w:rPr>
        <w:t>зонирования</w:t>
      </w:r>
      <w:r>
        <w:t xml:space="preserve"> </w:t>
      </w:r>
      <w:r>
        <w:rPr>
          <w:spacing w:val="-2"/>
        </w:rPr>
        <w:t>муниципальных</w:t>
      </w:r>
      <w:r>
        <w:t xml:space="preserve"> </w:t>
      </w:r>
      <w:r>
        <w:rPr>
          <w:spacing w:val="-2"/>
        </w:rPr>
        <w:t>образований</w:t>
      </w:r>
      <w:r>
        <w:t xml:space="preserve"> и </w:t>
      </w:r>
      <w:r>
        <w:rPr>
          <w:spacing w:val="-1"/>
        </w:rPr>
        <w:t xml:space="preserve">документации по планировке территорий муниципальных образований, иных </w:t>
      </w:r>
      <w:r>
        <w:t xml:space="preserve">документов, разрабатываемых в дополнение к перечисленным, в целях иллюстрации или детальной проработки принятых проектных решений с </w:t>
      </w:r>
      <w:r>
        <w:rPr>
          <w:spacing w:val="-2"/>
        </w:rPr>
        <w:t>проработкой</w:t>
      </w:r>
      <w:r>
        <w:t xml:space="preserve"> </w:t>
      </w:r>
      <w:r>
        <w:rPr>
          <w:spacing w:val="-2"/>
        </w:rPr>
        <w:t>архитектурно-планировочных</w:t>
      </w:r>
      <w:r>
        <w:t xml:space="preserve"> </w:t>
      </w:r>
      <w:r>
        <w:rPr>
          <w:spacing w:val="-2"/>
        </w:rPr>
        <w:t>решений</w:t>
      </w:r>
      <w:r>
        <w:t xml:space="preserve"> </w:t>
      </w:r>
      <w:r>
        <w:rPr>
          <w:spacing w:val="-3"/>
        </w:rPr>
        <w:t>по</w:t>
      </w:r>
      <w:r>
        <w:t xml:space="preserve"> </w:t>
      </w:r>
      <w:r>
        <w:rPr>
          <w:spacing w:val="-2"/>
        </w:rPr>
        <w:t>застройке</w:t>
      </w:r>
      <w:r>
        <w:t xml:space="preserve"> территории, разрабатываемых на профессиональной основе;</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градостроительная деятельность </w:t>
      </w:r>
      <w:r>
        <w:t xml:space="preserve">- деятельность по развитию территорий, в том числе городов, осуществляемая в виде территориального </w:t>
      </w:r>
      <w:r>
        <w:rPr>
          <w:spacing w:val="-7"/>
        </w:rPr>
        <w:t>планирования, территориального</w:t>
      </w:r>
      <w:r>
        <w:t xml:space="preserve"> </w:t>
      </w:r>
      <w:r>
        <w:rPr>
          <w:spacing w:val="-8"/>
        </w:rPr>
        <w:t xml:space="preserve">зонирования, планировки территорий, </w:t>
      </w:r>
      <w:r>
        <w:t>архитектурно-строительного проектирования, строительства, капитального ремонта, реконструкции объектов капитального строительства;</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градостроительное задание </w:t>
      </w:r>
      <w:r>
        <w:t>-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2"/>
        </w:rPr>
        <w:t>градостроительное</w:t>
      </w:r>
      <w:r>
        <w:rPr>
          <w:b/>
          <w:bCs/>
        </w:rPr>
        <w:t xml:space="preserve"> </w:t>
      </w:r>
      <w:r>
        <w:rPr>
          <w:b/>
          <w:bCs/>
          <w:spacing w:val="-2"/>
        </w:rPr>
        <w:t>регулирование</w:t>
      </w:r>
      <w:r>
        <w:rPr>
          <w:b/>
          <w:bCs/>
        </w:rPr>
        <w:t xml:space="preserve"> </w:t>
      </w:r>
      <w:r>
        <w:t xml:space="preserve">– </w:t>
      </w:r>
      <w:r>
        <w:rPr>
          <w:spacing w:val="-2"/>
        </w:rPr>
        <w:t>деятельность</w:t>
      </w:r>
      <w:r>
        <w:t xml:space="preserve"> </w:t>
      </w:r>
      <w:r>
        <w:rPr>
          <w:spacing w:val="-1"/>
        </w:rPr>
        <w:t>органов</w:t>
      </w:r>
      <w:r>
        <w:t xml:space="preserve"> </w:t>
      </w:r>
      <w:r>
        <w:rPr>
          <w:spacing w:val="-2"/>
        </w:rPr>
        <w:t>государственной</w:t>
      </w:r>
      <w:r>
        <w:t xml:space="preserve"> </w:t>
      </w:r>
      <w:r>
        <w:rPr>
          <w:spacing w:val="-2"/>
        </w:rPr>
        <w:t>власти</w:t>
      </w:r>
      <w:r>
        <w:t xml:space="preserve"> </w:t>
      </w:r>
      <w:r>
        <w:rPr>
          <w:spacing w:val="-14"/>
        </w:rPr>
        <w:t>и органов</w:t>
      </w:r>
      <w:r>
        <w:t xml:space="preserve"> </w:t>
      </w:r>
      <w:r>
        <w:rPr>
          <w:spacing w:val="-2"/>
        </w:rPr>
        <w:t>местного</w:t>
      </w:r>
      <w:r>
        <w:t xml:space="preserve"> </w:t>
      </w:r>
      <w:r>
        <w:rPr>
          <w:spacing w:val="-11"/>
        </w:rPr>
        <w:t>самоуправления по</w:t>
      </w:r>
      <w:r>
        <w:t xml:space="preserve">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градостроительное преобразование территории </w:t>
      </w:r>
      <w: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ED2497" w:rsidRDefault="00ED2497" w:rsidP="00ED2497">
      <w:pPr>
        <w:keepNext/>
        <w:shd w:val="clear" w:color="auto" w:fill="FFFFFF"/>
        <w:ind w:firstLine="709"/>
        <w:jc w:val="both"/>
      </w:pPr>
    </w:p>
    <w:p w:rsidR="00ED2497" w:rsidRDefault="00ED2497" w:rsidP="00ED2497">
      <w:pPr>
        <w:keepNext/>
        <w:shd w:val="clear" w:color="auto" w:fill="FFFFFF"/>
        <w:tabs>
          <w:tab w:val="left" w:pos="3533"/>
          <w:tab w:val="left" w:pos="5357"/>
          <w:tab w:val="left" w:pos="7234"/>
          <w:tab w:val="left" w:pos="7709"/>
        </w:tabs>
        <w:ind w:firstLine="709"/>
        <w:jc w:val="both"/>
      </w:pPr>
      <w:r>
        <w:rPr>
          <w:b/>
          <w:bCs/>
          <w:spacing w:val="-2"/>
        </w:rPr>
        <w:t>градостроительная</w:t>
      </w:r>
      <w:r>
        <w:rPr>
          <w:b/>
          <w:bCs/>
        </w:rPr>
        <w:t xml:space="preserve"> </w:t>
      </w:r>
      <w:r>
        <w:rPr>
          <w:b/>
          <w:bCs/>
          <w:spacing w:val="-2"/>
        </w:rPr>
        <w:t>подготовка</w:t>
      </w:r>
      <w:r>
        <w:rPr>
          <w:b/>
          <w:bCs/>
        </w:rPr>
        <w:t xml:space="preserve"> </w:t>
      </w:r>
      <w:r>
        <w:rPr>
          <w:b/>
          <w:bCs/>
          <w:spacing w:val="-2"/>
        </w:rPr>
        <w:t>территорий</w:t>
      </w:r>
      <w:r>
        <w:rPr>
          <w:b/>
          <w:bCs/>
        </w:rPr>
        <w:t xml:space="preserve"> </w:t>
      </w:r>
      <w:r>
        <w:t xml:space="preserve">- </w:t>
      </w:r>
      <w:r>
        <w:rPr>
          <w:spacing w:val="-2"/>
        </w:rPr>
        <w:t>деятельность,</w:t>
      </w:r>
      <w:r>
        <w:t xml:space="preserve">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ED2497" w:rsidRDefault="00ED2497" w:rsidP="00ED2497">
      <w:pPr>
        <w:keepNext/>
        <w:shd w:val="clear" w:color="auto" w:fill="FFFFFF"/>
        <w:tabs>
          <w:tab w:val="left" w:pos="3533"/>
          <w:tab w:val="left" w:pos="5357"/>
          <w:tab w:val="left" w:pos="7234"/>
          <w:tab w:val="left" w:pos="7709"/>
        </w:tabs>
        <w:ind w:firstLine="709"/>
        <w:jc w:val="both"/>
      </w:pPr>
    </w:p>
    <w:p w:rsidR="00ED2497" w:rsidRDefault="00ED2497" w:rsidP="00ED2497">
      <w:pPr>
        <w:keepNext/>
        <w:shd w:val="clear" w:color="auto" w:fill="FFFFFF"/>
        <w:tabs>
          <w:tab w:val="left" w:pos="3533"/>
          <w:tab w:val="left" w:pos="5554"/>
          <w:tab w:val="left" w:pos="6058"/>
          <w:tab w:val="left" w:pos="7973"/>
        </w:tabs>
        <w:ind w:firstLine="709"/>
        <w:jc w:val="both"/>
      </w:pPr>
      <w:r>
        <w:rPr>
          <w:b/>
          <w:bCs/>
          <w:spacing w:val="-2"/>
        </w:rPr>
        <w:t>градостроительное</w:t>
      </w:r>
      <w:r>
        <w:rPr>
          <w:b/>
          <w:bCs/>
        </w:rPr>
        <w:t xml:space="preserve"> </w:t>
      </w:r>
      <w:r>
        <w:rPr>
          <w:b/>
          <w:bCs/>
          <w:spacing w:val="-2"/>
        </w:rPr>
        <w:t>зонирование</w:t>
      </w:r>
      <w:r>
        <w:rPr>
          <w:b/>
          <w:bCs/>
        </w:rPr>
        <w:t xml:space="preserve"> </w:t>
      </w:r>
      <w:r>
        <w:t xml:space="preserve">– </w:t>
      </w:r>
      <w:r>
        <w:rPr>
          <w:spacing w:val="-2"/>
        </w:rPr>
        <w:t>зонирование</w:t>
      </w:r>
      <w:r>
        <w:t xml:space="preserve"> </w:t>
      </w:r>
      <w:r>
        <w:rPr>
          <w:spacing w:val="-2"/>
        </w:rPr>
        <w:t>территорий</w:t>
      </w:r>
      <w:r>
        <w:t xml:space="preserve"> муниципальных образований в целях определения границ территориальных зон и установления градостроительных регламентов;</w:t>
      </w:r>
    </w:p>
    <w:p w:rsidR="00ED2497" w:rsidRDefault="00ED2497" w:rsidP="00ED2497">
      <w:pPr>
        <w:keepNext/>
        <w:shd w:val="clear" w:color="auto" w:fill="FFFFFF"/>
        <w:tabs>
          <w:tab w:val="left" w:pos="3533"/>
          <w:tab w:val="left" w:pos="5554"/>
          <w:tab w:val="left" w:pos="6058"/>
          <w:tab w:val="left" w:pos="7973"/>
        </w:tabs>
        <w:ind w:firstLine="709"/>
        <w:jc w:val="both"/>
      </w:pPr>
    </w:p>
    <w:p w:rsidR="00ED2497" w:rsidRDefault="00ED2497" w:rsidP="00ED2497">
      <w:pPr>
        <w:keepNext/>
        <w:shd w:val="clear" w:color="auto" w:fill="FFFFFF"/>
        <w:ind w:firstLine="709"/>
        <w:jc w:val="both"/>
      </w:pPr>
      <w:r>
        <w:rPr>
          <w:b/>
          <w:bCs/>
        </w:rPr>
        <w:t xml:space="preserve">градостроительный план земельного участка </w:t>
      </w:r>
      <w:r>
        <w:t xml:space="preserve">(ГПЗУ) - документ, </w:t>
      </w:r>
      <w:r>
        <w:rPr>
          <w:spacing w:val="-2"/>
        </w:rPr>
        <w:t>подготавливаемый</w:t>
      </w:r>
      <w:r>
        <w:t xml:space="preserve"> </w:t>
      </w:r>
      <w:r>
        <w:rPr>
          <w:spacing w:val="-3"/>
        </w:rPr>
        <w:t>по</w:t>
      </w:r>
      <w:r>
        <w:t xml:space="preserve"> </w:t>
      </w:r>
      <w:r>
        <w:rPr>
          <w:spacing w:val="-2"/>
        </w:rPr>
        <w:t>форме,</w:t>
      </w:r>
      <w:r>
        <w:t xml:space="preserve"> </w:t>
      </w:r>
      <w:r>
        <w:rPr>
          <w:spacing w:val="-2"/>
        </w:rPr>
        <w:t>устанавливаемой</w:t>
      </w:r>
      <w:r>
        <w:t xml:space="preserve"> </w:t>
      </w:r>
      <w:r>
        <w:rPr>
          <w:spacing w:val="-2"/>
        </w:rPr>
        <w:t>уполномоченным Правительством</w:t>
      </w:r>
      <w:r>
        <w:t xml:space="preserve"> </w:t>
      </w:r>
      <w:r>
        <w:rPr>
          <w:spacing w:val="-2"/>
        </w:rPr>
        <w:t>Российской</w:t>
      </w:r>
      <w:r>
        <w:t xml:space="preserve"> </w:t>
      </w:r>
      <w:r>
        <w:rPr>
          <w:spacing w:val="-2"/>
        </w:rPr>
        <w:t>Федерации</w:t>
      </w:r>
      <w:r>
        <w:t xml:space="preserve"> </w:t>
      </w:r>
      <w:r>
        <w:rPr>
          <w:spacing w:val="-2"/>
        </w:rPr>
        <w:t>федеральным</w:t>
      </w:r>
      <w:r>
        <w:t xml:space="preserve"> </w:t>
      </w:r>
      <w:r>
        <w:rPr>
          <w:spacing w:val="-2"/>
        </w:rPr>
        <w:t>органом</w:t>
      </w:r>
      <w:r>
        <w:t xml:space="preserve">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Pr>
          <w:spacing w:val="-2"/>
        </w:rPr>
        <w:t>эксплуатации</w:t>
      </w:r>
      <w:r>
        <w:t xml:space="preserve"> </w:t>
      </w:r>
      <w:r>
        <w:rPr>
          <w:spacing w:val="-2"/>
        </w:rPr>
        <w:t>объектов</w:t>
      </w:r>
      <w:r>
        <w:t xml:space="preserve"> </w:t>
      </w:r>
      <w:r>
        <w:rPr>
          <w:spacing w:val="-2"/>
        </w:rPr>
        <w:t>капитального</w:t>
      </w:r>
      <w:r>
        <w:t xml:space="preserve"> </w:t>
      </w:r>
      <w:r>
        <w:rPr>
          <w:spacing w:val="-2"/>
        </w:rPr>
        <w:t>строительства,</w:t>
      </w:r>
      <w:r>
        <w:t xml:space="preserve"> </w:t>
      </w:r>
      <w:r>
        <w:rPr>
          <w:spacing w:val="-2"/>
        </w:rPr>
        <w:t>предельные</w:t>
      </w:r>
      <w:r>
        <w:t xml:space="preserve"> (минимальные и (или) максимальные) размеры земельных участков и </w:t>
      </w:r>
      <w:r>
        <w:rPr>
          <w:spacing w:val="-10"/>
        </w:rPr>
        <w:t>предельные параметры</w:t>
      </w:r>
      <w:r>
        <w:t xml:space="preserve"> </w:t>
      </w:r>
      <w:r>
        <w:rPr>
          <w:spacing w:val="-9"/>
        </w:rPr>
        <w:t>разрешенного строительства, реконструкции</w:t>
      </w:r>
      <w:r>
        <w:t xml:space="preserve"> объектов капитального строительства, а также ограничения использования земельных участков и объектов капитального строительства;</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земельные участки как объекты градостроительной деятельности </w:t>
      </w:r>
      <w:r>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карта градостроительного зонирования </w:t>
      </w:r>
      <w:r>
        <w:t>– графическая часть Правил, на которой отображаются границы территориальных зон и их кодовые обозначения;</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красные линии </w:t>
      </w:r>
      <w:r>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2"/>
        </w:rPr>
        <w:t>нормативные</w:t>
      </w:r>
      <w:r>
        <w:rPr>
          <w:b/>
          <w:bCs/>
        </w:rPr>
        <w:tab/>
      </w:r>
      <w:r>
        <w:rPr>
          <w:b/>
          <w:bCs/>
          <w:spacing w:val="-3"/>
        </w:rPr>
        <w:t>зоны</w:t>
      </w:r>
      <w:r>
        <w:rPr>
          <w:b/>
          <w:bCs/>
        </w:rPr>
        <w:t xml:space="preserve"> с </w:t>
      </w:r>
      <w:r>
        <w:rPr>
          <w:b/>
          <w:bCs/>
          <w:spacing w:val="-2"/>
        </w:rPr>
        <w:t>особыми</w:t>
      </w:r>
      <w:r>
        <w:rPr>
          <w:b/>
          <w:bCs/>
        </w:rPr>
        <w:t xml:space="preserve"> </w:t>
      </w:r>
      <w:r>
        <w:rPr>
          <w:b/>
          <w:bCs/>
          <w:spacing w:val="-2"/>
        </w:rPr>
        <w:t>условиями</w:t>
      </w:r>
      <w:r>
        <w:rPr>
          <w:b/>
          <w:bCs/>
        </w:rPr>
        <w:t xml:space="preserve"> </w:t>
      </w:r>
      <w:r>
        <w:rPr>
          <w:b/>
          <w:bCs/>
          <w:spacing w:val="-2"/>
        </w:rPr>
        <w:t>использования</w:t>
      </w:r>
      <w:r>
        <w:t xml:space="preserve"> </w:t>
      </w:r>
      <w:r>
        <w:rPr>
          <w:b/>
          <w:bCs/>
        </w:rPr>
        <w:t xml:space="preserve">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законодательством Российской Федерации;</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объект капитального строительства </w:t>
      </w:r>
      <w: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основные виды разрешенного использования земельных участков и объектов капитального строительства </w:t>
      </w:r>
      <w:r>
        <w:t xml:space="preserve">- виды деятельности и объекты, осуществлять и размещать которые на земельных участках разрешено в силу </w:t>
      </w:r>
      <w:r>
        <w:rPr>
          <w:spacing w:val="-2"/>
        </w:rPr>
        <w:t>перечисления</w:t>
      </w:r>
      <w:r>
        <w:t xml:space="preserve"> </w:t>
      </w:r>
      <w:r>
        <w:rPr>
          <w:spacing w:val="-2"/>
        </w:rPr>
        <w:t>этих видов</w:t>
      </w:r>
      <w:r>
        <w:t xml:space="preserve"> </w:t>
      </w:r>
      <w:r>
        <w:rPr>
          <w:spacing w:val="-2"/>
        </w:rPr>
        <w:t>деятельности</w:t>
      </w:r>
      <w:r>
        <w:t xml:space="preserve"> и </w:t>
      </w:r>
      <w:r>
        <w:rPr>
          <w:spacing w:val="-2"/>
        </w:rPr>
        <w:t>объектов</w:t>
      </w:r>
      <w:r>
        <w:t xml:space="preserve"> в </w:t>
      </w:r>
      <w:r>
        <w:rPr>
          <w:spacing w:val="-2"/>
        </w:rPr>
        <w:t>составе</w:t>
      </w:r>
      <w:r>
        <w:t xml:space="preserve">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Pr>
          <w:spacing w:val="-2"/>
        </w:rPr>
        <w:t>капитального</w:t>
      </w:r>
      <w:r>
        <w:t xml:space="preserve"> </w:t>
      </w:r>
      <w:r>
        <w:rPr>
          <w:spacing w:val="-2"/>
        </w:rPr>
        <w:t>строительства</w:t>
      </w:r>
      <w:r>
        <w:t xml:space="preserve"> </w:t>
      </w:r>
      <w:r>
        <w:rPr>
          <w:spacing w:val="-2"/>
        </w:rPr>
        <w:t>самостоятельно</w:t>
      </w:r>
      <w:r>
        <w:t xml:space="preserve"> </w:t>
      </w:r>
      <w:r>
        <w:rPr>
          <w:spacing w:val="-2"/>
        </w:rPr>
        <w:t>(без</w:t>
      </w:r>
      <w:r>
        <w:t xml:space="preserve"> </w:t>
      </w:r>
      <w:r>
        <w:rPr>
          <w:spacing w:val="-2"/>
        </w:rPr>
        <w:t>дополнительных</w:t>
      </w:r>
      <w: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планировка территории </w:t>
      </w:r>
      <w:r>
        <w:t xml:space="preserve">- упорядочение планировочной структуры территорий, и определение параметров их развития, осуществляемое </w:t>
      </w:r>
      <w:r>
        <w:rPr>
          <w:spacing w:val="-2"/>
        </w:rPr>
        <w:t>посредством</w:t>
      </w:r>
      <w:r>
        <w:t xml:space="preserve"> </w:t>
      </w:r>
      <w:r>
        <w:rPr>
          <w:spacing w:val="-2"/>
        </w:rPr>
        <w:t>определения</w:t>
      </w:r>
      <w:r>
        <w:t xml:space="preserve"> </w:t>
      </w:r>
      <w:r>
        <w:rPr>
          <w:spacing w:val="-3"/>
        </w:rPr>
        <w:t>красными</w:t>
      </w:r>
      <w:r>
        <w:t xml:space="preserve"> </w:t>
      </w:r>
      <w:r>
        <w:rPr>
          <w:spacing w:val="-2"/>
        </w:rPr>
        <w:t>линиями</w:t>
      </w:r>
      <w:r>
        <w:t xml:space="preserve"> </w:t>
      </w:r>
      <w:r>
        <w:rPr>
          <w:spacing w:val="-2"/>
        </w:rPr>
        <w:t>границ</w:t>
      </w:r>
      <w:r>
        <w:t xml:space="preserve"> </w:t>
      </w:r>
      <w:r>
        <w:rPr>
          <w:spacing w:val="-2"/>
        </w:rPr>
        <w:t>элементов</w:t>
      </w:r>
      <w:r>
        <w:t xml:space="preserve"> </w:t>
      </w:r>
      <w:r>
        <w:rPr>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t>значения, границ зон планируемого размещения объектов капитального строительства, границ территорий объектов культурного наследия, границ зон с особыми условиями использования территорий, границ зон действия публичных сервитутов, границ земельных участков;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2"/>
        </w:rPr>
        <w:t>правила</w:t>
      </w:r>
      <w:r>
        <w:rPr>
          <w:b/>
          <w:bCs/>
        </w:rPr>
        <w:t xml:space="preserve"> </w:t>
      </w:r>
      <w:r>
        <w:rPr>
          <w:b/>
          <w:bCs/>
          <w:spacing w:val="-2"/>
        </w:rPr>
        <w:t>землепользования</w:t>
      </w:r>
      <w:r>
        <w:rPr>
          <w:b/>
          <w:bCs/>
        </w:rPr>
        <w:t xml:space="preserve"> и </w:t>
      </w:r>
      <w:r>
        <w:rPr>
          <w:b/>
          <w:bCs/>
          <w:spacing w:val="-2"/>
        </w:rPr>
        <w:t>застройки</w:t>
      </w:r>
      <w:r>
        <w:rPr>
          <w:b/>
          <w:bCs/>
        </w:rPr>
        <w:t xml:space="preserve"> </w:t>
      </w:r>
      <w:r>
        <w:t xml:space="preserve">- </w:t>
      </w:r>
      <w:r>
        <w:rPr>
          <w:spacing w:val="-2"/>
        </w:rPr>
        <w:t>документ</w:t>
      </w:r>
      <w:r>
        <w:t xml:space="preserve">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2"/>
        </w:rPr>
        <w:t>предельные</w:t>
      </w:r>
      <w:r>
        <w:rPr>
          <w:b/>
          <w:bCs/>
        </w:rPr>
        <w:t xml:space="preserve"> </w:t>
      </w:r>
      <w:r>
        <w:rPr>
          <w:b/>
          <w:bCs/>
          <w:spacing w:val="-2"/>
        </w:rPr>
        <w:t>размеры</w:t>
      </w:r>
      <w:r>
        <w:rPr>
          <w:b/>
          <w:bCs/>
        </w:rPr>
        <w:t xml:space="preserve"> </w:t>
      </w:r>
      <w:r>
        <w:rPr>
          <w:b/>
          <w:bCs/>
          <w:spacing w:val="-2"/>
        </w:rPr>
        <w:t>земельных</w:t>
      </w:r>
      <w:r>
        <w:rPr>
          <w:b/>
          <w:bCs/>
        </w:rPr>
        <w:t xml:space="preserve"> </w:t>
      </w:r>
      <w:r>
        <w:rPr>
          <w:b/>
          <w:bCs/>
          <w:spacing w:val="-1"/>
        </w:rPr>
        <w:t>участков</w:t>
      </w:r>
      <w:r>
        <w:rPr>
          <w:b/>
          <w:bCs/>
        </w:rPr>
        <w:t xml:space="preserve"> и </w:t>
      </w:r>
      <w:r>
        <w:rPr>
          <w:b/>
          <w:bCs/>
          <w:spacing w:val="-2"/>
        </w:rPr>
        <w:t>предельные</w:t>
      </w:r>
      <w:r>
        <w:t xml:space="preserve"> </w:t>
      </w:r>
      <w:r>
        <w:rPr>
          <w:b/>
          <w:bCs/>
        </w:rPr>
        <w:t xml:space="preserve">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разрешение на условно разрешенный вид использования </w:t>
      </w:r>
      <w:r>
        <w:t xml:space="preserve">- </w:t>
      </w:r>
      <w:r>
        <w:rPr>
          <w:spacing w:val="-2"/>
        </w:rPr>
        <w:t>документ,</w:t>
      </w:r>
      <w:r>
        <w:t xml:space="preserve"> </w:t>
      </w:r>
      <w:r>
        <w:rPr>
          <w:spacing w:val="-2"/>
        </w:rPr>
        <w:t>выдаваемый</w:t>
      </w:r>
      <w:r>
        <w:t xml:space="preserve"> </w:t>
      </w:r>
      <w:r>
        <w:rPr>
          <w:spacing w:val="-2"/>
        </w:rPr>
        <w:t>заявителю</w:t>
      </w:r>
      <w:r>
        <w:t xml:space="preserve"> </w:t>
      </w:r>
      <w:r>
        <w:rPr>
          <w:spacing w:val="-2"/>
        </w:rPr>
        <w:t>за</w:t>
      </w:r>
      <w:r>
        <w:t xml:space="preserve"> </w:t>
      </w:r>
      <w:r>
        <w:rPr>
          <w:spacing w:val="-2"/>
        </w:rPr>
        <w:t>подписью</w:t>
      </w:r>
      <w:r>
        <w:t xml:space="preserve"> </w:t>
      </w:r>
      <w:r>
        <w:rPr>
          <w:spacing w:val="-2"/>
        </w:rPr>
        <w:t>главы</w:t>
      </w:r>
      <w:r>
        <w:t xml:space="preserve"> </w:t>
      </w:r>
      <w:r>
        <w:rPr>
          <w:spacing w:val="-2"/>
        </w:rPr>
        <w:t xml:space="preserve">местной </w:t>
      </w:r>
      <w:r>
        <w:rPr>
          <w:spacing w:val="-9"/>
        </w:rPr>
        <w:t>администрации, оформленный в соответствии с требованиями статьи 39</w:t>
      </w:r>
      <w:r>
        <w:t xml:space="preserve"> </w:t>
      </w:r>
      <w:r>
        <w:rPr>
          <w:spacing w:val="-2"/>
        </w:rPr>
        <w:t>Градостроительного</w:t>
      </w:r>
      <w:r>
        <w:t xml:space="preserve"> </w:t>
      </w:r>
      <w:r>
        <w:rPr>
          <w:spacing w:val="-2"/>
        </w:rPr>
        <w:t>кодекса Российской</w:t>
      </w:r>
      <w:r>
        <w:t xml:space="preserve"> </w:t>
      </w:r>
      <w:r>
        <w:rPr>
          <w:spacing w:val="-2"/>
        </w:rPr>
        <w:t>Федерации,</w:t>
      </w:r>
      <w:r>
        <w:t xml:space="preserve"> </w:t>
      </w:r>
      <w:r>
        <w:rPr>
          <w:spacing w:val="-2"/>
        </w:rPr>
        <w:t>дающий</w:t>
      </w:r>
      <w:r>
        <w:t xml:space="preserve"> правообладателям земельных участков право выбора вида использования земельного участка, объекта капитального строительства из числа условно </w:t>
      </w:r>
      <w:r>
        <w:rPr>
          <w:spacing w:val="-2"/>
        </w:rPr>
        <w:t>разрешенных</w:t>
      </w:r>
      <w:r>
        <w:t xml:space="preserve"> </w:t>
      </w:r>
      <w:r>
        <w:rPr>
          <w:spacing w:val="-2"/>
        </w:rPr>
        <w:t>настоящими</w:t>
      </w:r>
      <w:r>
        <w:t xml:space="preserve"> </w:t>
      </w:r>
      <w:r>
        <w:rPr>
          <w:spacing w:val="-2"/>
        </w:rPr>
        <w:t>Правилами</w:t>
      </w:r>
      <w:r>
        <w:t xml:space="preserve"> </w:t>
      </w:r>
      <w:r>
        <w:rPr>
          <w:spacing w:val="-1"/>
        </w:rPr>
        <w:t>для</w:t>
      </w:r>
      <w:r>
        <w:t xml:space="preserve"> </w:t>
      </w:r>
      <w:r>
        <w:rPr>
          <w:spacing w:val="-2"/>
        </w:rPr>
        <w:t>соответствующей</w:t>
      </w:r>
      <w:r>
        <w:t xml:space="preserve"> территориальной зоны;</w:t>
      </w:r>
    </w:p>
    <w:p w:rsidR="00ED2497" w:rsidRDefault="00ED2497" w:rsidP="00ED2497">
      <w:pPr>
        <w:keepNext/>
        <w:shd w:val="clear" w:color="auto" w:fill="FFFFFF"/>
        <w:ind w:firstLine="709"/>
        <w:jc w:val="both"/>
      </w:pPr>
    </w:p>
    <w:p w:rsidR="00ED2497" w:rsidRDefault="00ED2497" w:rsidP="00ED2497">
      <w:pPr>
        <w:keepNext/>
        <w:shd w:val="clear" w:color="auto" w:fill="FFFFFF"/>
        <w:tabs>
          <w:tab w:val="left" w:pos="2741"/>
          <w:tab w:val="left" w:pos="4718"/>
          <w:tab w:val="left" w:pos="6931"/>
          <w:tab w:val="left" w:pos="7589"/>
        </w:tabs>
        <w:ind w:firstLine="709"/>
        <w:jc w:val="both"/>
      </w:pPr>
      <w:r>
        <w:rPr>
          <w:b/>
          <w:bCs/>
        </w:rPr>
        <w:t xml:space="preserve">разрешенное использование земельных участков и иных объектов недвижимости </w:t>
      </w:r>
      <w:r>
        <w:t xml:space="preserve">- использование объектов недвижимости в соответствии с </w:t>
      </w:r>
      <w:r>
        <w:rPr>
          <w:spacing w:val="-2"/>
        </w:rPr>
        <w:t>градостроительным</w:t>
      </w:r>
      <w:r>
        <w:t xml:space="preserve"> </w:t>
      </w:r>
      <w:r>
        <w:rPr>
          <w:spacing w:val="-2"/>
        </w:rPr>
        <w:t>регламентом,</w:t>
      </w:r>
      <w:r>
        <w:t xml:space="preserve"> </w:t>
      </w:r>
      <w:r>
        <w:rPr>
          <w:spacing w:val="-2"/>
        </w:rPr>
        <w:t>ограничениями</w:t>
      </w:r>
      <w:r>
        <w:t xml:space="preserve"> </w:t>
      </w:r>
      <w:r>
        <w:rPr>
          <w:spacing w:val="-2"/>
        </w:rPr>
        <w:t>на</w:t>
      </w:r>
      <w:r>
        <w:t xml:space="preserve"> </w:t>
      </w:r>
      <w:r>
        <w:rPr>
          <w:spacing w:val="-2"/>
        </w:rPr>
        <w:t>использование</w:t>
      </w:r>
      <w:r>
        <w:t xml:space="preserve"> земельных участков и иных объектов недвижимости, установленными в соответствии с законодательством;</w:t>
      </w:r>
    </w:p>
    <w:p w:rsidR="00ED2497" w:rsidRDefault="00ED2497" w:rsidP="00ED2497">
      <w:pPr>
        <w:keepNext/>
        <w:shd w:val="clear" w:color="auto" w:fill="FFFFFF"/>
        <w:tabs>
          <w:tab w:val="left" w:pos="2741"/>
          <w:tab w:val="left" w:pos="4718"/>
          <w:tab w:val="left" w:pos="6931"/>
          <w:tab w:val="left" w:pos="7589"/>
        </w:tabs>
        <w:ind w:firstLine="709"/>
        <w:jc w:val="both"/>
      </w:pPr>
    </w:p>
    <w:p w:rsidR="00ED2497" w:rsidRDefault="00ED2497" w:rsidP="00ED2497">
      <w:pPr>
        <w:keepNext/>
        <w:shd w:val="clear" w:color="auto" w:fill="FFFFFF"/>
        <w:ind w:firstLine="709"/>
        <w:jc w:val="both"/>
      </w:pPr>
      <w:r>
        <w:rPr>
          <w:b/>
          <w:bCs/>
          <w:spacing w:val="-2"/>
        </w:rPr>
        <w:t>строительство</w:t>
      </w:r>
      <w:r>
        <w:rPr>
          <w:b/>
          <w:bCs/>
        </w:rPr>
        <w:t xml:space="preserve"> и </w:t>
      </w:r>
      <w:r>
        <w:rPr>
          <w:b/>
          <w:bCs/>
          <w:spacing w:val="-2"/>
        </w:rPr>
        <w:t>реконструкция</w:t>
      </w:r>
      <w:r>
        <w:rPr>
          <w:b/>
          <w:bCs/>
        </w:rPr>
        <w:t xml:space="preserve"> </w:t>
      </w:r>
      <w:r>
        <w:rPr>
          <w:b/>
          <w:bCs/>
          <w:spacing w:val="-2"/>
        </w:rPr>
        <w:t>объектов</w:t>
      </w:r>
      <w:r>
        <w:rPr>
          <w:b/>
          <w:bCs/>
        </w:rPr>
        <w:t xml:space="preserve"> </w:t>
      </w:r>
      <w:r>
        <w:rPr>
          <w:b/>
          <w:bCs/>
          <w:spacing w:val="-3"/>
        </w:rPr>
        <w:t>капитального</w:t>
      </w:r>
      <w:r>
        <w:t xml:space="preserve"> </w:t>
      </w:r>
      <w:r>
        <w:rPr>
          <w:b/>
          <w:bCs/>
        </w:rPr>
        <w:t xml:space="preserve">строительства </w:t>
      </w:r>
      <w:r>
        <w:t>– создание зданий, строений, сооружений и последующее изменение их параметров;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1"/>
        </w:rPr>
        <w:t xml:space="preserve">территориальное планирование </w:t>
      </w:r>
      <w:r>
        <w:rPr>
          <w:spacing w:val="-1"/>
        </w:rPr>
        <w:t xml:space="preserve">- планирование развития территорий, </w:t>
      </w:r>
      <w:r>
        <w:t>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территориальные зоны </w:t>
      </w:r>
      <w:r>
        <w:t>- зоны, для которых в настоящих Правилах определены границы и установлены градостроительные регламенты;</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spacing w:val="-2"/>
        </w:rPr>
        <w:t>территории</w:t>
      </w:r>
      <w:r>
        <w:rPr>
          <w:b/>
          <w:bCs/>
        </w:rPr>
        <w:t xml:space="preserve"> </w:t>
      </w:r>
      <w:r>
        <w:rPr>
          <w:b/>
          <w:bCs/>
          <w:spacing w:val="-1"/>
        </w:rPr>
        <w:t>общего</w:t>
      </w:r>
      <w:r>
        <w:rPr>
          <w:b/>
          <w:bCs/>
        </w:rPr>
        <w:t xml:space="preserve"> </w:t>
      </w:r>
      <w:r>
        <w:rPr>
          <w:b/>
          <w:bCs/>
          <w:spacing w:val="-2"/>
        </w:rPr>
        <w:t>пользования</w:t>
      </w:r>
      <w:r>
        <w:rPr>
          <w:b/>
          <w:bCs/>
        </w:rPr>
        <w:tab/>
      </w:r>
      <w:r>
        <w:t xml:space="preserve">- </w:t>
      </w:r>
      <w:r>
        <w:rPr>
          <w:spacing w:val="-1"/>
        </w:rPr>
        <w:t>территории,</w:t>
      </w:r>
      <w:r>
        <w:t xml:space="preserve"> </w:t>
      </w:r>
      <w:r>
        <w:rPr>
          <w:spacing w:val="-2"/>
        </w:rPr>
        <w:t>которыми</w:t>
      </w:r>
      <w:r>
        <w:t xml:space="preserve"> беспрепятствен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улично-дорожная сеть </w:t>
      </w:r>
      <w:r>
        <w:t>(УДС)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адресообразующие объекты;</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условно разрешенные виды использования </w:t>
      </w:r>
      <w:r>
        <w:t xml:space="preserve">- виды деятельности, объекты капитального строительства, осуществлять и размещать которые на </w:t>
      </w:r>
      <w:r>
        <w:rPr>
          <w:spacing w:val="-1"/>
        </w:rPr>
        <w:t xml:space="preserve">земельных участках разрешено в силу перечисления этих видов деятельности </w:t>
      </w:r>
      <w:r>
        <w:t xml:space="preserve">и объектов в составе градостроительных регламентов применительно к соответствующим территориальным зонам при условии получения </w:t>
      </w:r>
      <w:r>
        <w:rPr>
          <w:spacing w:val="-1"/>
        </w:rPr>
        <w:t xml:space="preserve">разрешения в порядке, определенном статьей 39 Градостроительного кодекса </w:t>
      </w:r>
      <w:r>
        <w:t>Российской Федерации и статьей 34 настоящих Правил, и обязательного соблюдения требований технических регламентов;</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r>
        <w:rPr>
          <w:b/>
          <w:bCs/>
        </w:rPr>
        <w:t xml:space="preserve">устойчивое развитие территорий </w:t>
      </w:r>
      <w:r>
        <w:t xml:space="preserve">- обеспечение при осуществлении градостроительной деятельности безопасности и благоприятных условий </w:t>
      </w:r>
      <w:r>
        <w:rPr>
          <w:spacing w:val="-2"/>
        </w:rPr>
        <w:t>жизнедеятельности</w:t>
      </w:r>
      <w:r>
        <w:t xml:space="preserve"> </w:t>
      </w:r>
      <w:r>
        <w:rPr>
          <w:spacing w:val="-2"/>
        </w:rPr>
        <w:t>человека,</w:t>
      </w:r>
      <w:r>
        <w:t xml:space="preserve"> </w:t>
      </w:r>
      <w:r>
        <w:rPr>
          <w:spacing w:val="-2"/>
        </w:rPr>
        <w:t>ограничение</w:t>
      </w:r>
      <w:r>
        <w:t xml:space="preserve"> </w:t>
      </w:r>
      <w:r>
        <w:rPr>
          <w:spacing w:val="-2"/>
        </w:rPr>
        <w:t>негативного</w:t>
      </w:r>
      <w:r>
        <w:t xml:space="preserve"> </w:t>
      </w:r>
      <w:r>
        <w:rPr>
          <w:spacing w:val="-2"/>
        </w:rPr>
        <w:t xml:space="preserve">воздействия </w:t>
      </w:r>
      <w:r>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2497" w:rsidRDefault="00ED2497" w:rsidP="00ED2497">
      <w:pPr>
        <w:keepNext/>
        <w:shd w:val="clear" w:color="auto" w:fill="FFFFFF"/>
        <w:ind w:firstLine="709"/>
        <w:jc w:val="both"/>
      </w:pPr>
    </w:p>
    <w:p w:rsidR="00ED2497" w:rsidRDefault="00ED2497" w:rsidP="00ED2497">
      <w:pPr>
        <w:keepNext/>
        <w:shd w:val="clear" w:color="auto" w:fill="FFFFFF"/>
        <w:ind w:firstLine="709"/>
        <w:jc w:val="both"/>
      </w:pPr>
      <w:bookmarkStart w:id="5" w:name="bookmark4"/>
      <w:r>
        <w:rPr>
          <w:b/>
          <w:bCs/>
        </w:rPr>
        <w:t>э</w:t>
      </w:r>
      <w:bookmarkEnd w:id="5"/>
      <w:r>
        <w:rPr>
          <w:b/>
          <w:bCs/>
        </w:rPr>
        <w:t xml:space="preserve">лемент планировочной структуры </w:t>
      </w:r>
      <w: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ED2497" w:rsidRDefault="00ED2497" w:rsidP="00ED2497">
      <w:pPr>
        <w:keepNext/>
        <w:ind w:firstLine="709"/>
        <w:jc w:val="both"/>
      </w:pPr>
    </w:p>
    <w:p w:rsidR="00ED2497" w:rsidRDefault="00ED2497" w:rsidP="00ED2497">
      <w:pPr>
        <w:keepNext/>
        <w:ind w:firstLine="709"/>
        <w:jc w:val="both"/>
        <w:outlineLvl w:val="1"/>
        <w:rPr>
          <w:b/>
        </w:rPr>
      </w:pPr>
      <w:bookmarkStart w:id="6" w:name="_Toc343001982"/>
      <w:r>
        <w:rPr>
          <w:b/>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Никольского сельсовета.</w:t>
      </w:r>
      <w:bookmarkEnd w:id="6"/>
    </w:p>
    <w:p w:rsidR="00ED2497" w:rsidRDefault="00ED2497" w:rsidP="00ED2497">
      <w:pPr>
        <w:keepNext/>
        <w:ind w:firstLine="709"/>
        <w:jc w:val="both"/>
      </w:pPr>
      <w:r>
        <w:t>1. Органами местного самоуправления, органами администрации муниципального образования, а также органами, создаваемыми Главой муниципального образования, осуществляющими полномочия в области землепользования и застройки на территории  Никольского сельсовета, являются:</w:t>
      </w:r>
    </w:p>
    <w:p w:rsidR="00ED2497" w:rsidRDefault="00ED2497" w:rsidP="00ED2497">
      <w:pPr>
        <w:keepNext/>
        <w:ind w:firstLine="709"/>
        <w:jc w:val="both"/>
      </w:pPr>
      <w:r>
        <w:t>1) Никольский сельский Совет депутатов Абанского района Красноярского края (далее - Никольский сельский Совет депутатов);</w:t>
      </w:r>
    </w:p>
    <w:p w:rsidR="00ED2497" w:rsidRDefault="00ED2497" w:rsidP="00ED2497">
      <w:pPr>
        <w:keepNext/>
        <w:ind w:firstLine="709"/>
        <w:jc w:val="both"/>
      </w:pPr>
      <w:r>
        <w:t>2) Глава Никольского сельского Совета (далее – Глава муниципального образования);</w:t>
      </w:r>
    </w:p>
    <w:p w:rsidR="00ED2497" w:rsidRDefault="00ED2497" w:rsidP="00ED2497">
      <w:pPr>
        <w:keepNext/>
        <w:ind w:firstLine="709"/>
        <w:jc w:val="both"/>
      </w:pPr>
      <w:r>
        <w:t>3) администрация Никольского сельского Совета (далее – администрация муниципального образования);</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4) орган администрации Абанского района Красноярского края, осуществляющий полномочия в области архитектурной и градостроительной деятельности (далее – орган архитектуры и градостроительства);</w:t>
      </w:r>
    </w:p>
    <w:p w:rsidR="00ED2497" w:rsidRDefault="00ED2497" w:rsidP="00ED2497">
      <w:pPr>
        <w:keepNext/>
        <w:ind w:firstLine="709"/>
        <w:jc w:val="both"/>
        <w:rPr>
          <w:rFonts w:ascii="Arial Narrow" w:hAnsi="Arial Narrow"/>
        </w:rPr>
      </w:pPr>
      <w:r>
        <w:t>5) комиссия по подготовке проекта правил землепользования и застройки Никольского сельсовета (далее – комиссия).</w:t>
      </w:r>
    </w:p>
    <w:p w:rsidR="00ED2497" w:rsidRDefault="00ED2497" w:rsidP="00ED2497">
      <w:pPr>
        <w:keepNext/>
        <w:ind w:firstLine="709"/>
        <w:jc w:val="both"/>
      </w:pPr>
      <w:r>
        <w:t>В администрации муниципального образования могут создаваться совещательные органы для решения вопросов, касающихся землепользования и застройки территории поселения.</w:t>
      </w:r>
    </w:p>
    <w:p w:rsidR="00ED2497" w:rsidRDefault="00ED2497" w:rsidP="00ED2497">
      <w:pPr>
        <w:keepNext/>
        <w:ind w:firstLine="709"/>
        <w:jc w:val="both"/>
      </w:pPr>
      <w:r>
        <w:t>2. Никольский сельский Совет депутатов осуществляет следующие полномочия в области землепользования и застройки:</w:t>
      </w:r>
    </w:p>
    <w:p w:rsidR="00ED2497" w:rsidRDefault="00ED2497" w:rsidP="00ED2497">
      <w:pPr>
        <w:keepNext/>
        <w:ind w:firstLine="709"/>
        <w:jc w:val="both"/>
      </w:pPr>
      <w:r>
        <w:t>1) утверждает правила землепользования и застройки Никольского сельсовета и вносит изменения в Правила;</w:t>
      </w:r>
    </w:p>
    <w:p w:rsidR="00ED2497" w:rsidRDefault="00ED2497" w:rsidP="00ED2497">
      <w:pPr>
        <w:keepNext/>
        <w:ind w:firstLine="709"/>
        <w:jc w:val="both"/>
      </w:pPr>
      <w:r>
        <w:t>2) осуществляет иные полномочия, предусмотренные законодательством, Уставом муниципального образования, настоящими Правилами, иными правовыми актами.</w:t>
      </w:r>
    </w:p>
    <w:p w:rsidR="00ED2497" w:rsidRDefault="00ED2497" w:rsidP="00ED2497">
      <w:pPr>
        <w:keepNext/>
        <w:ind w:firstLine="709"/>
        <w:jc w:val="both"/>
      </w:pPr>
      <w:r>
        <w:t>3. Глава муниципального образования осуществляет следующие полномочия в области землепользования и застройки:</w:t>
      </w:r>
    </w:p>
    <w:p w:rsidR="00ED2497" w:rsidRDefault="00ED2497" w:rsidP="00ED2497">
      <w:pPr>
        <w:keepNext/>
        <w:ind w:firstLine="709"/>
        <w:jc w:val="both"/>
      </w:pPr>
      <w:r>
        <w:t>1) принимает решение о подготовке проекта правил землепользования и застройки Никольского сельсовета, решение о подготовке проекта о внесении изменений в Правила;</w:t>
      </w:r>
    </w:p>
    <w:p w:rsidR="00ED2497" w:rsidRDefault="00ED2497" w:rsidP="00ED2497">
      <w:pPr>
        <w:keepNext/>
        <w:ind w:firstLine="709"/>
        <w:jc w:val="both"/>
      </w:pPr>
      <w:r>
        <w:t>2) принимает решение о подготовке документации по планировке территории;</w:t>
      </w:r>
    </w:p>
    <w:p w:rsidR="00ED2497" w:rsidRDefault="00ED2497" w:rsidP="00ED2497">
      <w:pPr>
        <w:keepNext/>
        <w:tabs>
          <w:tab w:val="left" w:pos="-2278"/>
        </w:tabs>
        <w:ind w:firstLine="709"/>
        <w:jc w:val="both"/>
      </w:pPr>
      <w:r>
        <w:t>3) утверждает подготовленную на основании правил землепользования и застройки документацию по планировке территории, за исключением случаев, предусмотренных действующим законодательством;</w:t>
      </w:r>
    </w:p>
    <w:p w:rsidR="00ED2497" w:rsidRDefault="00ED2497" w:rsidP="00ED2497">
      <w:pPr>
        <w:keepNext/>
        <w:ind w:firstLine="709"/>
        <w:jc w:val="both"/>
      </w:pPr>
      <w: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D2497" w:rsidRDefault="00ED2497" w:rsidP="00ED2497">
      <w:pPr>
        <w:keepNext/>
        <w:ind w:firstLine="709"/>
        <w:jc w:val="both"/>
      </w:pPr>
      <w:r>
        <w:t xml:space="preserve">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D2497" w:rsidRDefault="00ED2497" w:rsidP="00ED2497">
      <w:pPr>
        <w:keepNext/>
        <w:ind w:firstLine="709"/>
        <w:jc w:val="both"/>
      </w:pPr>
      <w:r>
        <w:t>6) принимает правовые акты во исполнение настоящих Правил;</w:t>
      </w:r>
    </w:p>
    <w:p w:rsidR="00ED2497" w:rsidRDefault="00ED2497" w:rsidP="00ED2497">
      <w:pPr>
        <w:keepNext/>
        <w:ind w:firstLine="709"/>
        <w:jc w:val="both"/>
      </w:pPr>
      <w:r>
        <w:t>7) утверждает местные нормативы градостроительного проектирования Никольского сельсовета;</w:t>
      </w:r>
    </w:p>
    <w:p w:rsidR="00ED2497" w:rsidRDefault="00ED2497" w:rsidP="00ED2497">
      <w:pPr>
        <w:keepNext/>
        <w:ind w:firstLine="709"/>
        <w:jc w:val="both"/>
      </w:pPr>
      <w:r>
        <w:t>8) утверждает состав и порядок деятельности комиссии;</w:t>
      </w:r>
    </w:p>
    <w:p w:rsidR="00ED2497" w:rsidRDefault="00ED2497" w:rsidP="00ED2497">
      <w:pPr>
        <w:keepNext/>
        <w:ind w:firstLine="709"/>
        <w:jc w:val="both"/>
      </w:pPr>
      <w:r>
        <w:t>9) в случаях, предусмотренных законодательством, Уставом муниципального образования, настоящими Правилами, иными правовыми актами сельского поселения, проводит публичные слушания по вопросам землепользования и застройки;</w:t>
      </w:r>
    </w:p>
    <w:p w:rsidR="00ED2497" w:rsidRDefault="00ED2497" w:rsidP="00ED2497">
      <w:pPr>
        <w:keepNext/>
        <w:ind w:firstLine="709"/>
        <w:jc w:val="both"/>
      </w:pPr>
      <w:r>
        <w:t>10)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 сельского поселения.</w:t>
      </w:r>
    </w:p>
    <w:p w:rsidR="00ED2497" w:rsidRDefault="00ED2497" w:rsidP="00ED2497">
      <w:pPr>
        <w:keepNext/>
        <w:ind w:firstLine="709"/>
        <w:jc w:val="both"/>
      </w:pPr>
      <w:r>
        <w:t>4. Администрация муниципального образования осуществляет следующие полномочия в области землепользования и застройки:</w:t>
      </w:r>
    </w:p>
    <w:p w:rsidR="00ED2497" w:rsidRDefault="00ED2497" w:rsidP="00ED2497">
      <w:pPr>
        <w:keepNext/>
        <w:ind w:firstLine="709"/>
        <w:jc w:val="both"/>
      </w:pPr>
      <w:r>
        <w:t>1) координирует деятельность органов администрации муниципального образования по вопросам землепользования и застройки;</w:t>
      </w:r>
    </w:p>
    <w:p w:rsidR="00ED2497" w:rsidRDefault="00ED2497" w:rsidP="00ED2497">
      <w:pPr>
        <w:keepNext/>
        <w:ind w:firstLine="709"/>
        <w:jc w:val="both"/>
      </w:pPr>
      <w:r>
        <w:t>2)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5. Орган архитектуры и градостроительства Абанского района осуществляет следующие полномочия в области землепользования и застройки:</w:t>
      </w:r>
    </w:p>
    <w:p w:rsidR="00ED2497" w:rsidRDefault="00ED2497" w:rsidP="00ED2497">
      <w:pPr>
        <w:keepNext/>
        <w:ind w:firstLine="709"/>
        <w:jc w:val="both"/>
        <w:rPr>
          <w:rFonts w:ascii="Arial Narrow" w:hAnsi="Arial Narrow"/>
        </w:rPr>
      </w:pPr>
      <w:r>
        <w:t>1)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ED2497" w:rsidRDefault="00ED2497" w:rsidP="00ED2497">
      <w:pPr>
        <w:keepNext/>
        <w:ind w:firstLine="709"/>
        <w:jc w:val="both"/>
      </w:pPr>
      <w:r>
        <w:t>2) ведет информационную систему обеспечения градостроительной деятельности, осуществляемой на территории поселения;</w:t>
      </w:r>
    </w:p>
    <w:p w:rsidR="00ED2497" w:rsidRDefault="00ED2497" w:rsidP="00ED2497">
      <w:pPr>
        <w:keepNext/>
        <w:ind w:firstLine="709"/>
        <w:jc w:val="both"/>
      </w:pPr>
      <w:r>
        <w:t>3)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ED2497" w:rsidRDefault="00ED2497" w:rsidP="00ED2497">
      <w:pPr>
        <w:keepNext/>
        <w:ind w:firstLine="709"/>
        <w:jc w:val="both"/>
      </w:pPr>
      <w:r>
        <w:t>6. Комиссия осуществляет следующие полномочия в области землепользования и застройки:</w:t>
      </w:r>
    </w:p>
    <w:p w:rsidR="00ED2497" w:rsidRDefault="00ED2497" w:rsidP="00ED2497">
      <w:pPr>
        <w:keepNext/>
        <w:ind w:firstLine="709"/>
        <w:jc w:val="both"/>
      </w:pPr>
      <w:r>
        <w:t>1) осуществляет разработку проекта Правил землепользования и застройки Никольского сельсовета, проекта о внесении в них изменений;</w:t>
      </w:r>
    </w:p>
    <w:p w:rsidR="00ED2497" w:rsidRDefault="00ED2497" w:rsidP="00ED2497">
      <w:pPr>
        <w:keepNext/>
        <w:ind w:firstLine="709"/>
        <w:jc w:val="both"/>
      </w:pPr>
      <w:r>
        <w:t>2) проводит публичные слушания по проекту Правил землепользования и застройки Никольского сельсовета,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2497" w:rsidRDefault="00ED2497" w:rsidP="00ED2497">
      <w:pPr>
        <w:keepNext/>
        <w:ind w:firstLine="709"/>
        <w:jc w:val="both"/>
      </w:pPr>
      <w: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ED2497" w:rsidRDefault="00ED2497" w:rsidP="00ED2497">
      <w:pPr>
        <w:keepNext/>
        <w:ind w:firstLine="709"/>
        <w:jc w:val="both"/>
      </w:pPr>
      <w:r>
        <w:t>4)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ED2497" w:rsidRDefault="00ED2497" w:rsidP="00ED2497">
      <w:pPr>
        <w:keepNext/>
        <w:ind w:firstLine="709"/>
        <w:jc w:val="both"/>
      </w:pPr>
    </w:p>
    <w:p w:rsidR="00ED2497" w:rsidRDefault="00ED2497" w:rsidP="00ED2497">
      <w:pPr>
        <w:keepNext/>
        <w:ind w:firstLine="709"/>
        <w:jc w:val="both"/>
        <w:outlineLvl w:val="1"/>
        <w:rPr>
          <w:b/>
        </w:rPr>
      </w:pPr>
      <w:bookmarkStart w:id="7" w:name="_Toc343001983"/>
      <w:r>
        <w:rPr>
          <w:b/>
        </w:rPr>
        <w:t>Статья 3  Участие граждан, их объединений, юридических лиц в обсуждении и принятии решений  в  области землепользования и застройки</w:t>
      </w:r>
      <w:bookmarkEnd w:id="7"/>
    </w:p>
    <w:p w:rsidR="00ED2497" w:rsidRDefault="00ED2497" w:rsidP="00ED2497">
      <w:pPr>
        <w:keepNext/>
        <w:ind w:firstLine="709"/>
        <w:jc w:val="both"/>
      </w:pPr>
      <w: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ED2497" w:rsidRDefault="00ED2497" w:rsidP="00ED2497">
      <w:pPr>
        <w:keepNext/>
        <w:ind w:firstLine="709"/>
        <w:jc w:val="both"/>
      </w:pPr>
      <w:r>
        <w:t>Информирование граждан, их объединений, юридических лиц по вопросам, связанным с землепользованием и застройкой на территории поселения,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ED2497" w:rsidRDefault="00ED2497" w:rsidP="00ED2497">
      <w:pPr>
        <w:keepNext/>
        <w:ind w:firstLine="709"/>
        <w:jc w:val="both"/>
      </w:pPr>
      <w: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Никольского сельсовета в случаях и  порядке, предусмотренных действующим законодательством, Уставом, настоящими Правилами, иными правовыми актами.</w:t>
      </w:r>
    </w:p>
    <w:p w:rsidR="00ED2497" w:rsidRDefault="00ED2497" w:rsidP="00ED2497">
      <w:pPr>
        <w:keepNext/>
        <w:ind w:firstLine="709"/>
        <w:jc w:val="both"/>
      </w:pPr>
      <w:r>
        <w:t>3. Порядок организации и проведения публичных слушаний по вопросам, связанным с землепользованием и застройкой, определяется решением Никольского сельского Совета депутатов.</w:t>
      </w:r>
    </w:p>
    <w:p w:rsidR="00ED2497" w:rsidRDefault="00ED2497" w:rsidP="00ED2497">
      <w:pPr>
        <w:keepNext/>
        <w:ind w:firstLine="709"/>
        <w:jc w:val="both"/>
        <w:rPr>
          <w:b/>
        </w:rPr>
      </w:pPr>
    </w:p>
    <w:p w:rsidR="00ED2497" w:rsidRDefault="00ED2497" w:rsidP="00ED2497">
      <w:pPr>
        <w:keepNext/>
        <w:ind w:firstLine="709"/>
        <w:jc w:val="both"/>
        <w:outlineLvl w:val="1"/>
        <w:rPr>
          <w:b/>
        </w:rPr>
      </w:pPr>
      <w:bookmarkStart w:id="8" w:name="_Toc343001984"/>
      <w:r>
        <w:rPr>
          <w:b/>
        </w:rPr>
        <w:t>Статья 4  Порядок установления границ территориальных зон, зон с особыми условиями использования территорий</w:t>
      </w:r>
      <w:bookmarkEnd w:id="8"/>
    </w:p>
    <w:p w:rsidR="00ED2497" w:rsidRDefault="00ED2497" w:rsidP="00ED2497">
      <w:pPr>
        <w:keepNext/>
        <w:ind w:firstLine="709"/>
        <w:jc w:val="both"/>
      </w:pPr>
      <w:r>
        <w:t xml:space="preserve">1. Границы территориальных зон, зон с особыми условиями использования территорий устанавливаются (отображаются) на карте градостроительного зонирования территории Никольского сельсовета; </w:t>
      </w:r>
    </w:p>
    <w:p w:rsidR="00ED2497" w:rsidRDefault="00ED2497" w:rsidP="00ED2497">
      <w:pPr>
        <w:keepNext/>
        <w:ind w:firstLine="709"/>
        <w:jc w:val="both"/>
      </w:pPr>
      <w:r>
        <w:t>Территориальные зоны устанавливаются в пределах границ населенных  пунктов на всей его территории, применительно к межселенным территориям  –  в пределах границ поселения на застроенных и планируемых к застройке территориях.</w:t>
      </w:r>
    </w:p>
    <w:p w:rsidR="00ED2497" w:rsidRDefault="00ED2497" w:rsidP="00ED2497">
      <w:pPr>
        <w:keepNext/>
        <w:ind w:firstLine="709"/>
        <w:jc w:val="both"/>
      </w:pPr>
      <w:r>
        <w:t xml:space="preserve">В пределах территориальных зон могут устанавливаться подзоны. </w:t>
      </w:r>
    </w:p>
    <w:p w:rsidR="00ED2497" w:rsidRDefault="00ED2497" w:rsidP="00ED2497">
      <w:pPr>
        <w:keepNext/>
        <w:ind w:firstLine="709"/>
        <w:jc w:val="both"/>
      </w:pPr>
      <w:r>
        <w:t>3. Границы территориальных зон (подзон) должны отвечать требованию принадлежности каждого земельного участка только к одной территориальной зоне (подзоне). Формирование одного земельного участка из нескольких земельных участков, расположенных в различных территориальных зонах (подзонах), не допускается. Территориальные зоны (подзоны), как правило, не устанавливаются применительно к одному земельному участку.</w:t>
      </w:r>
    </w:p>
    <w:p w:rsidR="00ED2497" w:rsidRDefault="00ED2497" w:rsidP="00ED2497">
      <w:pPr>
        <w:keepNext/>
        <w:ind w:firstLine="709"/>
        <w:jc w:val="both"/>
      </w:pPr>
      <w:r>
        <w:t>4. Границы территориальных зон (подзон) устанавливаются с учетом:</w:t>
      </w:r>
    </w:p>
    <w:p w:rsidR="00ED2497" w:rsidRDefault="00ED2497" w:rsidP="00ED2497">
      <w:pPr>
        <w:keepNext/>
        <w:ind w:firstLine="709"/>
        <w:jc w:val="both"/>
      </w:pPr>
      <w:r>
        <w:t>1) 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ED2497" w:rsidRDefault="00ED2497" w:rsidP="00ED2497">
      <w:pPr>
        <w:keepNext/>
        <w:ind w:firstLine="709"/>
        <w:jc w:val="both"/>
      </w:pPr>
      <w:r>
        <w:t>2) функциональных зон и параметров их планируемого развития;</w:t>
      </w:r>
    </w:p>
    <w:p w:rsidR="00ED2497" w:rsidRDefault="00ED2497" w:rsidP="00ED2497">
      <w:pPr>
        <w:keepNext/>
        <w:ind w:firstLine="709"/>
        <w:jc w:val="both"/>
      </w:pPr>
      <w:r>
        <w:t>3) территориальных зон, определенных действующим законодательством;</w:t>
      </w:r>
    </w:p>
    <w:p w:rsidR="00ED2497" w:rsidRDefault="00ED2497" w:rsidP="00ED2497">
      <w:pPr>
        <w:keepNext/>
        <w:ind w:firstLine="709"/>
        <w:jc w:val="both"/>
      </w:pPr>
      <w:r>
        <w:t>4) сложившейся планировки территории и существующего землепользования;</w:t>
      </w:r>
    </w:p>
    <w:p w:rsidR="00ED2497" w:rsidRDefault="00ED2497" w:rsidP="00ED2497">
      <w:pPr>
        <w:keepNext/>
        <w:ind w:firstLine="709"/>
        <w:jc w:val="both"/>
      </w:pPr>
      <w: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D2497" w:rsidRDefault="00ED2497" w:rsidP="00ED2497">
      <w:pPr>
        <w:keepNext/>
        <w:ind w:firstLine="709"/>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D2497" w:rsidRDefault="00ED2497" w:rsidP="00ED2497">
      <w:pPr>
        <w:keepNext/>
        <w:ind w:firstLine="709"/>
        <w:jc w:val="both"/>
      </w:pPr>
      <w:r>
        <w:t>5. Границы территориальных зон (подзон) могут устанавливаться по:</w:t>
      </w:r>
    </w:p>
    <w:p w:rsidR="00ED2497" w:rsidRDefault="00ED2497" w:rsidP="00ED2497">
      <w:pPr>
        <w:keepNext/>
        <w:ind w:firstLine="709"/>
        <w:jc w:val="both"/>
      </w:pPr>
      <w:r>
        <w:t>1) линиям магистралей, улиц, проездов, разделяющим транспортные потоки противоположных направлений;</w:t>
      </w:r>
    </w:p>
    <w:p w:rsidR="00ED2497" w:rsidRDefault="00ED2497" w:rsidP="00ED2497">
      <w:pPr>
        <w:keepNext/>
        <w:ind w:firstLine="709"/>
        <w:jc w:val="both"/>
      </w:pPr>
      <w:r>
        <w:t>2) красным линиям;</w:t>
      </w:r>
    </w:p>
    <w:p w:rsidR="00ED2497" w:rsidRDefault="00ED2497" w:rsidP="00ED2497">
      <w:pPr>
        <w:keepNext/>
        <w:ind w:firstLine="709"/>
        <w:jc w:val="both"/>
      </w:pPr>
      <w:r>
        <w:t>3) границам земельных участков;</w:t>
      </w:r>
    </w:p>
    <w:p w:rsidR="00ED2497" w:rsidRDefault="00ED2497" w:rsidP="00ED2497">
      <w:pPr>
        <w:keepNext/>
        <w:ind w:firstLine="709"/>
        <w:jc w:val="both"/>
      </w:pPr>
      <w:r>
        <w:t xml:space="preserve">4) границам или осям полос отвода линейных объектов; </w:t>
      </w:r>
    </w:p>
    <w:p w:rsidR="00ED2497" w:rsidRDefault="00ED2497" w:rsidP="00ED2497">
      <w:pPr>
        <w:keepNext/>
        <w:ind w:firstLine="709"/>
        <w:jc w:val="both"/>
      </w:pPr>
      <w:r>
        <w:t xml:space="preserve">5) границам населенного  пункта; </w:t>
      </w:r>
    </w:p>
    <w:p w:rsidR="00ED2497" w:rsidRDefault="00ED2497" w:rsidP="00ED2497">
      <w:pPr>
        <w:keepNext/>
        <w:ind w:firstLine="709"/>
        <w:jc w:val="both"/>
      </w:pPr>
      <w:r>
        <w:t>6) естественным границам природных объектов;</w:t>
      </w:r>
    </w:p>
    <w:p w:rsidR="00ED2497" w:rsidRDefault="00ED2497" w:rsidP="00ED2497">
      <w:pPr>
        <w:keepNext/>
        <w:ind w:firstLine="709"/>
        <w:jc w:val="both"/>
      </w:pPr>
      <w:r>
        <w:t>7) иным границам.</w:t>
      </w:r>
    </w:p>
    <w:p w:rsidR="00ED2497" w:rsidRDefault="00ED2497" w:rsidP="00ED2497">
      <w:pPr>
        <w:keepNext/>
        <w:ind w:firstLine="709"/>
        <w:jc w:val="both"/>
      </w:pPr>
      <w: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D2497" w:rsidRDefault="00ED2497" w:rsidP="00ED2497">
      <w:pPr>
        <w:keepNext/>
        <w:ind w:firstLine="709"/>
        <w:jc w:val="both"/>
      </w:pPr>
      <w:r>
        <w:t>7. П</w:t>
      </w:r>
      <w:r>
        <w:rPr>
          <w:bCs/>
        </w:rPr>
        <w:t xml:space="preserve">римерные границы </w:t>
      </w:r>
      <w:r>
        <w:t>санитарно-защитных зон и</w:t>
      </w:r>
      <w:r>
        <w:rPr>
          <w:bCs/>
        </w:rPr>
        <w:t xml:space="preserve"> санитарных разрывов, определенные на основании </w:t>
      </w:r>
      <w: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ED2497" w:rsidRDefault="00ED2497" w:rsidP="00ED2497">
      <w:pPr>
        <w:keepNext/>
        <w:ind w:firstLine="709"/>
        <w:jc w:val="both"/>
        <w:rPr>
          <w:b/>
        </w:rPr>
      </w:pPr>
    </w:p>
    <w:p w:rsidR="00ED2497" w:rsidRDefault="00ED2497" w:rsidP="00ED2497">
      <w:pPr>
        <w:keepNext/>
        <w:ind w:firstLine="709"/>
        <w:jc w:val="both"/>
        <w:outlineLvl w:val="1"/>
        <w:rPr>
          <w:b/>
        </w:rPr>
      </w:pPr>
      <w:bookmarkStart w:id="9" w:name="_Toc343001985"/>
      <w:r>
        <w:rPr>
          <w:b/>
        </w:rPr>
        <w:t>Статья 5  Градостроительный регламент</w:t>
      </w:r>
      <w:bookmarkEnd w:id="9"/>
    </w:p>
    <w:p w:rsidR="00ED2497" w:rsidRDefault="00ED2497" w:rsidP="00ED2497">
      <w:pPr>
        <w:keepNext/>
        <w:ind w:firstLine="709"/>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D2497" w:rsidRDefault="00ED2497" w:rsidP="00ED2497">
      <w:pPr>
        <w:keepNext/>
        <w:ind w:firstLine="709"/>
        <w:jc w:val="both"/>
      </w:pPr>
      <w: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2497" w:rsidRDefault="00ED2497" w:rsidP="00ED2497">
      <w:pPr>
        <w:keepNext/>
        <w:ind w:firstLine="709"/>
        <w:jc w:val="both"/>
      </w:pPr>
      <w:r>
        <w:t>1) виды разрешенного использования земельных участков и объектов капитального строительства;</w:t>
      </w:r>
    </w:p>
    <w:p w:rsidR="00ED2497" w:rsidRDefault="00ED2497" w:rsidP="00ED2497">
      <w:pPr>
        <w:keepNext/>
        <w:ind w:firstLine="709"/>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2497" w:rsidRDefault="00ED2497" w:rsidP="00ED2497">
      <w:pPr>
        <w:keepNext/>
        <w:ind w:firstLine="709"/>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2497" w:rsidRDefault="00ED2497" w:rsidP="00ED2497">
      <w:pPr>
        <w:keepNext/>
        <w:ind w:firstLine="709"/>
        <w:jc w:val="both"/>
      </w:pPr>
      <w:r>
        <w:t>3. Градостроительный регламент устанавливается с учетом:</w:t>
      </w:r>
    </w:p>
    <w:p w:rsidR="00ED2497" w:rsidRDefault="00ED2497" w:rsidP="00ED2497">
      <w:pPr>
        <w:keepNext/>
        <w:ind w:firstLine="709"/>
        <w:jc w:val="both"/>
      </w:pPr>
      <w:r>
        <w:t>1) фактического использования земельных участков и объектов капитального строительства в границах территориальной зоны;</w:t>
      </w:r>
    </w:p>
    <w:p w:rsidR="00ED2497" w:rsidRDefault="00ED2497" w:rsidP="00ED2497">
      <w:pPr>
        <w:keepNext/>
        <w:ind w:firstLine="709"/>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D2497" w:rsidRDefault="00ED2497" w:rsidP="00ED2497">
      <w:pPr>
        <w:keepNext/>
        <w:ind w:firstLine="709"/>
        <w:jc w:val="both"/>
      </w:pPr>
      <w:r>
        <w:t>3) функциональных зон и характеристик их планируемого развития, определенных документами территориального планирования Никольского сельсовета;</w:t>
      </w:r>
    </w:p>
    <w:p w:rsidR="00ED2497" w:rsidRDefault="00ED2497" w:rsidP="00ED2497">
      <w:pPr>
        <w:keepNext/>
        <w:ind w:firstLine="709"/>
        <w:jc w:val="both"/>
      </w:pPr>
      <w:r>
        <w:t>4) видов территориальных зон;</w:t>
      </w:r>
    </w:p>
    <w:p w:rsidR="00ED2497" w:rsidRDefault="00ED2497" w:rsidP="00ED2497">
      <w:pPr>
        <w:keepNext/>
        <w:ind w:firstLine="709"/>
        <w:jc w:val="both"/>
      </w:pPr>
      <w:r>
        <w:t>5) требований охраны природных объектов.</w:t>
      </w:r>
    </w:p>
    <w:p w:rsidR="00ED2497" w:rsidRDefault="00ED2497" w:rsidP="00ED2497">
      <w:pPr>
        <w:keepNext/>
        <w:ind w:firstLine="709"/>
        <w:jc w:val="both"/>
      </w:pPr>
      <w:r>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rsidR="00ED2497" w:rsidRDefault="00ED2497" w:rsidP="00ED2497">
      <w:pPr>
        <w:keepNext/>
        <w:ind w:firstLine="709"/>
        <w:jc w:val="both"/>
      </w:pPr>
      <w: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ED2497" w:rsidRDefault="00ED2497" w:rsidP="00ED2497">
      <w:pPr>
        <w:keepNext/>
        <w:ind w:firstLine="709"/>
        <w:jc w:val="both"/>
      </w:pPr>
      <w: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ED2497" w:rsidRDefault="00ED2497" w:rsidP="00ED2497">
      <w:pPr>
        <w:keepNext/>
        <w:ind w:firstLine="709"/>
        <w:jc w:val="both"/>
      </w:pPr>
      <w:r>
        <w:t>1) градостроительному регламенту, установленному настоящими Правилами для территориальной зоны (подзоны);</w:t>
      </w:r>
    </w:p>
    <w:p w:rsidR="00ED2497" w:rsidRDefault="00ED2497" w:rsidP="00ED2497">
      <w:pPr>
        <w:keepNext/>
        <w:ind w:firstLine="709"/>
        <w:jc w:val="both"/>
      </w:pPr>
      <w:r>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ED2497" w:rsidRDefault="00ED2497" w:rsidP="00ED2497">
      <w:pPr>
        <w:keepNext/>
        <w:ind w:firstLine="709"/>
        <w:jc w:val="both"/>
      </w:pPr>
      <w:r>
        <w:t>7. Действие градостроительного регламента не распространяется на земельные участки:</w:t>
      </w:r>
    </w:p>
    <w:p w:rsidR="00ED2497" w:rsidRDefault="00ED2497" w:rsidP="00ED2497">
      <w:pPr>
        <w:keepNext/>
        <w:ind w:firstLine="709"/>
        <w:jc w:val="both"/>
      </w:pPr>
      <w:r>
        <w:t>1) в границах территорий общего пользования;</w:t>
      </w:r>
    </w:p>
    <w:p w:rsidR="00ED2497" w:rsidRDefault="00ED2497" w:rsidP="00ED2497">
      <w:pPr>
        <w:keepNext/>
        <w:ind w:firstLine="709"/>
        <w:jc w:val="both"/>
      </w:pPr>
      <w:r>
        <w:t>2) занятые линейными объектами;</w:t>
      </w:r>
    </w:p>
    <w:p w:rsidR="00ED2497" w:rsidRDefault="00ED2497" w:rsidP="00ED2497">
      <w:pPr>
        <w:keepNext/>
        <w:ind w:firstLine="709"/>
        <w:jc w:val="both"/>
      </w:pPr>
      <w:r>
        <w:t>3) предоставленные для добычи полезных ископаемых.</w:t>
      </w:r>
    </w:p>
    <w:p w:rsidR="00ED2497" w:rsidRDefault="00ED2497" w:rsidP="00ED2497">
      <w:pPr>
        <w:keepNext/>
        <w:ind w:firstLine="709"/>
        <w:jc w:val="both"/>
      </w:pPr>
      <w: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D2497" w:rsidRDefault="00ED2497" w:rsidP="00ED2497">
      <w:pPr>
        <w:keepNext/>
        <w:ind w:firstLine="709"/>
        <w:jc w:val="both"/>
      </w:pPr>
      <w:r>
        <w:t>9.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ED2497" w:rsidRDefault="00ED2497" w:rsidP="00ED2497">
      <w:pPr>
        <w:keepNext/>
        <w:ind w:firstLine="709"/>
        <w:jc w:val="both"/>
      </w:pPr>
      <w: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ED2497" w:rsidRDefault="00ED2497" w:rsidP="00ED2497">
      <w:pPr>
        <w:keepNext/>
        <w:ind w:firstLine="709"/>
        <w:jc w:val="both"/>
      </w:pPr>
      <w:r>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D2497" w:rsidRDefault="00ED2497" w:rsidP="00ED2497">
      <w:pPr>
        <w:keepNext/>
        <w:ind w:firstLine="709"/>
        <w:jc w:val="both"/>
      </w:pPr>
      <w: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ED2497" w:rsidRDefault="00ED2497" w:rsidP="00ED2497">
      <w:pPr>
        <w:keepNext/>
        <w:ind w:firstLine="709"/>
        <w:jc w:val="both"/>
        <w:rPr>
          <w:b/>
        </w:rPr>
      </w:pPr>
    </w:p>
    <w:p w:rsidR="00ED2497" w:rsidRDefault="00ED2497" w:rsidP="00ED2497">
      <w:pPr>
        <w:keepNext/>
        <w:ind w:firstLine="709"/>
        <w:jc w:val="both"/>
        <w:outlineLvl w:val="1"/>
        <w:rPr>
          <w:b/>
        </w:rPr>
      </w:pPr>
      <w:bookmarkStart w:id="10" w:name="_Toc343001986"/>
      <w:r>
        <w:rPr>
          <w:b/>
        </w:rPr>
        <w:t>Статья 6  Виды разрешенного использования земельных участков и объектов капитального строительства</w:t>
      </w:r>
      <w:bookmarkEnd w:id="10"/>
    </w:p>
    <w:p w:rsidR="00ED2497" w:rsidRDefault="00ED2497" w:rsidP="00ED2497">
      <w:pPr>
        <w:keepNext/>
        <w:ind w:firstLine="709"/>
        <w:jc w:val="both"/>
      </w:pPr>
      <w:r>
        <w:t>1. Разрешенное использование земельных участков и объектов капитального строительства может быть следующих видов:</w:t>
      </w:r>
    </w:p>
    <w:p w:rsidR="00ED2497" w:rsidRDefault="00ED2497" w:rsidP="00ED2497">
      <w:pPr>
        <w:keepNext/>
        <w:ind w:firstLine="709"/>
        <w:jc w:val="both"/>
      </w:pPr>
      <w:r>
        <w:t>1) основные виды разрешенного использования;</w:t>
      </w:r>
    </w:p>
    <w:p w:rsidR="00ED2497" w:rsidRDefault="00ED2497" w:rsidP="00ED2497">
      <w:pPr>
        <w:keepNext/>
        <w:ind w:firstLine="709"/>
        <w:jc w:val="both"/>
      </w:pPr>
      <w:r>
        <w:t>2) условно разрешенные виды использования;</w:t>
      </w:r>
    </w:p>
    <w:p w:rsidR="00ED2497" w:rsidRDefault="00ED2497" w:rsidP="00ED2497">
      <w:pPr>
        <w:keepNext/>
        <w:ind w:firstLine="709"/>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2497" w:rsidRDefault="00ED2497" w:rsidP="00ED2497">
      <w:pPr>
        <w:keepNext/>
        <w:ind w:firstLine="709"/>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D2497" w:rsidRDefault="00ED2497" w:rsidP="00ED2497">
      <w:pPr>
        <w:keepNext/>
        <w:ind w:firstLine="709"/>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D2497" w:rsidRDefault="00ED2497" w:rsidP="00ED2497">
      <w:pPr>
        <w:keepNext/>
        <w:ind w:firstLine="709"/>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2497" w:rsidRDefault="00ED2497" w:rsidP="00ED2497">
      <w:pPr>
        <w:keepNext/>
        <w:ind w:firstLine="709"/>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2497" w:rsidRDefault="00ED2497" w:rsidP="00ED2497">
      <w:pPr>
        <w:keepNext/>
        <w:ind w:firstLine="709"/>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ED2497" w:rsidRDefault="00ED2497" w:rsidP="00ED2497">
      <w:pPr>
        <w:keepNext/>
        <w:ind w:firstLine="709"/>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11" w:name="_Toc343001987"/>
      <w:r>
        <w:rPr>
          <w:b/>
          <w:bCs/>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
    </w:p>
    <w:p w:rsidR="00ED2497" w:rsidRDefault="00ED2497" w:rsidP="00ED2497">
      <w:pPr>
        <w:keepNext/>
        <w:ind w:firstLine="709"/>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D2497" w:rsidRDefault="00ED2497" w:rsidP="00ED2497">
      <w:pPr>
        <w:keepNext/>
        <w:ind w:firstLine="709"/>
        <w:jc w:val="both"/>
      </w:pPr>
      <w:r>
        <w:t>1) предельные (минимальные и (или) максимальные) размеры земельных участков, в том числе их площадь;</w:t>
      </w:r>
    </w:p>
    <w:p w:rsidR="00ED2497" w:rsidRDefault="00ED2497" w:rsidP="00ED2497">
      <w:pPr>
        <w:keepNext/>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2497" w:rsidRDefault="00ED2497" w:rsidP="00ED2497">
      <w:pPr>
        <w:keepNext/>
        <w:ind w:firstLine="709"/>
        <w:jc w:val="both"/>
      </w:pPr>
      <w:r>
        <w:t>3) предельное количество этажей или предельную высоту зданий, строений, сооружений;</w:t>
      </w:r>
    </w:p>
    <w:p w:rsidR="00ED2497" w:rsidRDefault="00ED2497" w:rsidP="00ED2497">
      <w:pPr>
        <w:keepNext/>
        <w:ind w:firstLine="709"/>
        <w:jc w:val="both"/>
      </w:pPr>
      <w:r>
        <w:t>4) коэффициент застройки;</w:t>
      </w:r>
    </w:p>
    <w:p w:rsidR="00ED2497" w:rsidRDefault="00ED2497" w:rsidP="00ED2497">
      <w:pPr>
        <w:keepNext/>
        <w:ind w:firstLine="709"/>
        <w:jc w:val="both"/>
      </w:pPr>
      <w:r>
        <w:t>5) коэффициент свободных территорий;</w:t>
      </w:r>
    </w:p>
    <w:p w:rsidR="00ED2497" w:rsidRDefault="00ED2497" w:rsidP="00ED2497">
      <w:pPr>
        <w:keepNext/>
        <w:ind w:firstLine="709"/>
        <w:jc w:val="both"/>
      </w:pPr>
      <w:r>
        <w:t>6) иные показатели.</w:t>
      </w:r>
    </w:p>
    <w:p w:rsidR="00ED2497" w:rsidRDefault="00ED2497" w:rsidP="00ED2497">
      <w:pPr>
        <w:keepNext/>
        <w:ind w:firstLine="709"/>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ED2497" w:rsidRDefault="00ED2497" w:rsidP="00ED2497">
      <w:pPr>
        <w:keepNext/>
        <w:ind w:firstLine="709"/>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12" w:name="_Toc343001988"/>
      <w:r>
        <w:rPr>
          <w:b/>
          <w:bCs/>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12"/>
    </w:p>
    <w:p w:rsidR="00ED2497" w:rsidRDefault="00ED2497" w:rsidP="00ED2497">
      <w:pPr>
        <w:keepNext/>
        <w:ind w:firstLine="709"/>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D2497" w:rsidRDefault="00ED2497" w:rsidP="00ED2497">
      <w:pPr>
        <w:keepNext/>
        <w:ind w:firstLine="709"/>
        <w:jc w:val="both"/>
      </w:pPr>
      <w:r>
        <w:t xml:space="preserve">2. Вопрос о предоставлении разрешения на условно разрешенный вид использования подлежит обсуждению на публичных слушаниях. </w:t>
      </w:r>
    </w:p>
    <w:p w:rsidR="00ED2497" w:rsidRDefault="00ED2497" w:rsidP="00ED2497">
      <w:pPr>
        <w:keepNext/>
        <w:ind w:firstLine="709"/>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2497" w:rsidRDefault="00ED2497" w:rsidP="00ED2497">
      <w:pPr>
        <w:keepNext/>
        <w:ind w:firstLine="709"/>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D2497" w:rsidRDefault="00ED2497" w:rsidP="00ED2497">
      <w:pPr>
        <w:keepNext/>
        <w:ind w:firstLine="709"/>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D2497" w:rsidRDefault="00ED2497" w:rsidP="00ED2497">
      <w:pPr>
        <w:keepNext/>
        <w:ind w:firstLine="709"/>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ED2497" w:rsidRDefault="00ED2497" w:rsidP="00ED2497">
      <w:pPr>
        <w:keepNext/>
        <w:ind w:firstLine="709"/>
        <w:jc w:val="both"/>
      </w:pPr>
      <w:r>
        <w:t>7. 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определяется решением Никольского сельского Совета депутатов и не может быть более одного месяца.</w:t>
      </w:r>
    </w:p>
    <w:p w:rsidR="00ED2497" w:rsidRDefault="00ED2497" w:rsidP="00ED2497">
      <w:pPr>
        <w:keepNext/>
        <w:ind w:firstLine="709"/>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ED2497" w:rsidRDefault="00ED2497" w:rsidP="00ED2497">
      <w:pPr>
        <w:keepNext/>
        <w:ind w:firstLine="709"/>
        <w:jc w:val="both"/>
      </w:pPr>
      <w:r>
        <w:t>9.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ED2497" w:rsidRDefault="00ED2497" w:rsidP="00ED2497">
      <w:pPr>
        <w:keepNext/>
        <w:ind w:firstLine="709"/>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2497" w:rsidRDefault="00ED2497" w:rsidP="00ED2497">
      <w:pPr>
        <w:keepNext/>
        <w:ind w:firstLine="709"/>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D2497" w:rsidRDefault="00ED2497" w:rsidP="00ED2497">
      <w:pPr>
        <w:keepNext/>
        <w:ind w:firstLine="709"/>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13" w:name="_Toc343001989"/>
      <w:r>
        <w:rPr>
          <w:b/>
          <w:bCs/>
        </w:rPr>
        <w:t>Статья 9  Отклонение от предельных параметров разрешенного строительства, реконструкции объектов капитального строительства</w:t>
      </w:r>
      <w:bookmarkEnd w:id="13"/>
    </w:p>
    <w:p w:rsidR="00ED2497" w:rsidRDefault="00ED2497" w:rsidP="00ED2497">
      <w:pPr>
        <w:keepNext/>
        <w:ind w:firstLine="709"/>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2497" w:rsidRDefault="00ED2497" w:rsidP="00ED2497">
      <w:pPr>
        <w:keepNext/>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D2497" w:rsidRDefault="00ED2497" w:rsidP="00ED2497">
      <w:pPr>
        <w:keepNext/>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D2497" w:rsidRDefault="00ED2497" w:rsidP="00ED2497">
      <w:pPr>
        <w:keepNext/>
        <w:ind w:firstLine="709"/>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Никольского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2497" w:rsidRDefault="00ED2497" w:rsidP="00ED2497">
      <w:pPr>
        <w:keepNext/>
        <w:ind w:firstLine="709"/>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ED2497" w:rsidRDefault="00ED2497" w:rsidP="00ED2497">
      <w:pPr>
        <w:keepNext/>
        <w:ind w:firstLine="709"/>
        <w:jc w:val="both"/>
      </w:pPr>
      <w:r>
        <w:t>6.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2497" w:rsidRDefault="00ED2497" w:rsidP="00ED2497">
      <w:pPr>
        <w:keepNext/>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2497" w:rsidRDefault="00ED2497" w:rsidP="00ED2497">
      <w:pPr>
        <w:keepNext/>
        <w:ind w:firstLine="709"/>
        <w:jc w:val="both"/>
      </w:pPr>
    </w:p>
    <w:p w:rsidR="00ED2497" w:rsidRDefault="00ED2497" w:rsidP="00ED2497">
      <w:pPr>
        <w:pStyle w:val="ConsPlusNormal"/>
        <w:keepNext/>
        <w:ind w:firstLine="709"/>
        <w:outlineLvl w:val="1"/>
        <w:rPr>
          <w:rFonts w:ascii="Arial Narrow" w:hAnsi="Arial Narrow" w:cs="Times New Roman"/>
          <w:b/>
        </w:rPr>
      </w:pPr>
      <w:bookmarkStart w:id="14" w:name="_Toc343001990"/>
      <w:r>
        <w:rPr>
          <w:rFonts w:ascii="Arial Narrow" w:hAnsi="Arial Narrow" w:cs="Times New Roman"/>
          <w:b/>
        </w:rPr>
        <w:t>Статья 10  Подготовка и утверждение документации по планировке территории, разрабатываемой на основании решения органа местного самоуправления</w:t>
      </w:r>
      <w:bookmarkEnd w:id="14"/>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1.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трех дней со дня принятия такого решения и размещается на официальном сайте </w:t>
      </w:r>
      <w:r>
        <w:rPr>
          <w:rFonts w:ascii="Arial Narrow" w:hAnsi="Arial Narrow"/>
        </w:rPr>
        <w:t>муниципального образования</w:t>
      </w:r>
      <w:r>
        <w:rPr>
          <w:rFonts w:ascii="Arial Narrow" w:hAnsi="Arial Narrow" w:cs="Times New Roman"/>
        </w:rPr>
        <w:t xml:space="preserve"> (при наличии официального сайта сельского поселения) в сети Интернет.</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территории Главе </w:t>
      </w:r>
      <w:r>
        <w:rPr>
          <w:rFonts w:ascii="Arial Narrow" w:hAnsi="Arial Narrow"/>
        </w:rPr>
        <w:t>муниципального образования</w:t>
      </w:r>
      <w:r>
        <w:rPr>
          <w:rFonts w:ascii="Arial Narrow" w:hAnsi="Arial Narrow" w:cs="Times New Roman"/>
        </w:rPr>
        <w:t xml:space="preserve"> или об отклонении такой документации и о направлении ее на доработку.</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сельского самоуправления, до их утверждения подлежат обязательному рассмотрению на публичных слушаниях.</w:t>
      </w:r>
    </w:p>
    <w:p w:rsidR="00ED2497" w:rsidRDefault="00ED2497" w:rsidP="00ED2497">
      <w:pPr>
        <w:keepNext/>
        <w:ind w:firstLine="709"/>
        <w:jc w:val="both"/>
        <w:rPr>
          <w:rFonts w:ascii="Arial Narrow" w:hAnsi="Arial Narrow"/>
        </w:rPr>
      </w:pPr>
      <w:r>
        <w:t>6. Порядок организации и проведения публичных слушаний по проекту планировки территории и проекту межевания территории определяется решением Никольского сельского Совета депутатов с учетом положений Градостроительного кодекса Российской Федерации.</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7. Орган архитектуры и градостроительства направляет Главе </w:t>
      </w:r>
      <w:r>
        <w:rPr>
          <w:rFonts w:ascii="Arial Narrow" w:hAnsi="Arial Narrow"/>
        </w:rPr>
        <w:t>муниципального образования</w:t>
      </w:r>
      <w:r>
        <w:rPr>
          <w:rFonts w:ascii="Arial Narrow" w:hAnsi="Arial Narrow" w:cs="Times New Roma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8. Глава </w:t>
      </w:r>
      <w:r>
        <w:rPr>
          <w:rFonts w:ascii="Arial Narrow" w:hAnsi="Arial Narrow"/>
        </w:rPr>
        <w:t>муниципального образования</w:t>
      </w:r>
      <w:r>
        <w:rPr>
          <w:rFonts w:ascii="Arial Narrow" w:hAnsi="Arial Narrow"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семи дней со дня утверждения указанной документации и размещается на официальном сайте </w:t>
      </w:r>
      <w:r>
        <w:rPr>
          <w:rFonts w:ascii="Arial Narrow" w:hAnsi="Arial Narrow"/>
        </w:rPr>
        <w:t>муниципального образования</w:t>
      </w:r>
      <w:r>
        <w:rPr>
          <w:rFonts w:ascii="Arial Narrow" w:hAnsi="Arial Narrow" w:cs="Times New Roman"/>
        </w:rPr>
        <w:t xml:space="preserve"> (при наличии официального сайта) в сети Интернет.</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10. На основании документации по планировке территории, утвержденной Главой </w:t>
      </w:r>
      <w:r>
        <w:rPr>
          <w:rFonts w:ascii="Arial Narrow" w:hAnsi="Arial Narrow"/>
        </w:rPr>
        <w:t>муниципального образования</w:t>
      </w:r>
      <w:r>
        <w:rPr>
          <w:rFonts w:ascii="Arial Narrow" w:hAnsi="Arial Narrow" w:cs="Times New Roman"/>
        </w:rPr>
        <w:t>, Никольский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D2497" w:rsidRDefault="00ED2497" w:rsidP="00ED2497">
      <w:pPr>
        <w:keepNext/>
        <w:ind w:firstLine="709"/>
        <w:jc w:val="both"/>
        <w:rPr>
          <w:rFonts w:ascii="Arial Narrow" w:hAnsi="Arial Narrow"/>
          <w:b/>
          <w:bCs/>
        </w:rPr>
      </w:pPr>
    </w:p>
    <w:p w:rsidR="00ED2497" w:rsidRDefault="00ED2497" w:rsidP="00ED2497">
      <w:pPr>
        <w:keepNext/>
        <w:ind w:firstLine="709"/>
        <w:jc w:val="both"/>
        <w:outlineLvl w:val="1"/>
        <w:rPr>
          <w:b/>
          <w:bCs/>
        </w:rPr>
      </w:pPr>
      <w:bookmarkStart w:id="15" w:name="_Toc343001991"/>
      <w:r>
        <w:rPr>
          <w:b/>
          <w:bCs/>
        </w:rPr>
        <w:t>Статья 11  Порядок внесения изменений в Правила</w:t>
      </w:r>
      <w:bookmarkEnd w:id="15"/>
      <w:r>
        <w:rPr>
          <w:b/>
          <w:bCs/>
        </w:rPr>
        <w:t xml:space="preserve"> </w:t>
      </w:r>
    </w:p>
    <w:p w:rsidR="00ED2497" w:rsidRDefault="00ED2497" w:rsidP="00ED2497">
      <w:pPr>
        <w:keepNext/>
        <w:ind w:firstLine="709"/>
        <w:jc w:val="both"/>
      </w:pPr>
      <w:r>
        <w:t>1. Внесение изменений в настоящие Правила осуществляется в порядке, предусмотренном Градостроительным кодексом Российской Федерации.</w:t>
      </w:r>
    </w:p>
    <w:p w:rsidR="00ED2497" w:rsidRDefault="00ED2497" w:rsidP="00ED2497">
      <w:pPr>
        <w:keepNext/>
        <w:ind w:firstLine="709"/>
        <w:jc w:val="both"/>
      </w:pPr>
      <w:r>
        <w:t>2. Основаниями для рассмотрения Главой муниципального образования вопроса о внесении изменений в Правила являются:</w:t>
      </w:r>
    </w:p>
    <w:p w:rsidR="00ED2497" w:rsidRDefault="00ED2497" w:rsidP="00ED2497">
      <w:pPr>
        <w:keepNext/>
        <w:ind w:firstLine="709"/>
        <w:jc w:val="both"/>
      </w:pPr>
      <w:r>
        <w:t>1) несоответствие Правил Генеральным планам, возникшее в результате внесения в Генеральные планы поселений изменений;</w:t>
      </w:r>
    </w:p>
    <w:p w:rsidR="00ED2497" w:rsidRDefault="00ED2497" w:rsidP="00ED2497">
      <w:pPr>
        <w:keepNext/>
        <w:ind w:firstLine="709"/>
        <w:jc w:val="both"/>
      </w:pPr>
      <w:r>
        <w:t>2) поступление предложений об изменении границ территориальных зон, изменении градостроительных регламентов.</w:t>
      </w:r>
    </w:p>
    <w:p w:rsidR="00ED2497" w:rsidRDefault="00ED2497" w:rsidP="00ED2497">
      <w:pPr>
        <w:keepNext/>
        <w:ind w:firstLine="709"/>
        <w:jc w:val="both"/>
      </w:pPr>
      <w:r>
        <w:t>3. Предложения о внесении изменений в Правила в комиссию направляются:</w:t>
      </w:r>
    </w:p>
    <w:p w:rsidR="00ED2497" w:rsidRDefault="00ED2497" w:rsidP="00ED2497">
      <w:pPr>
        <w:keepNext/>
        <w:ind w:firstLine="709"/>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D2497" w:rsidRDefault="00ED2497" w:rsidP="00ED2497">
      <w:pPr>
        <w:keepNext/>
        <w:ind w:firstLine="709"/>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D2497" w:rsidRDefault="00ED2497" w:rsidP="00ED2497">
      <w:pPr>
        <w:keepNext/>
        <w:ind w:firstLine="709"/>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Никольского сельсовета;</w:t>
      </w:r>
    </w:p>
    <w:p w:rsidR="00ED2497" w:rsidRDefault="00ED2497" w:rsidP="00ED2497">
      <w:pPr>
        <w:keepNext/>
        <w:ind w:firstLine="709"/>
        <w:jc w:val="both"/>
      </w:pPr>
      <w: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2497" w:rsidRDefault="00ED2497" w:rsidP="00ED2497">
      <w:pPr>
        <w:keepNext/>
        <w:ind w:firstLine="709"/>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p>
    <w:p w:rsidR="00ED2497" w:rsidRDefault="00ED2497" w:rsidP="00ED2497">
      <w:pPr>
        <w:keepNext/>
        <w:ind w:firstLine="709"/>
        <w:jc w:val="both"/>
      </w:pPr>
      <w:r>
        <w:t>5.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bookmarkStart w:id="16" w:name="_Toc343001992"/>
      <w:r>
        <w:rPr>
          <w:b/>
          <w:bCs/>
        </w:rPr>
        <w:t>РАЗДЕЛ  II  Требования к размещению, проектированию, строительству, реконструкции,</w:t>
      </w:r>
      <w:bookmarkEnd w:id="16"/>
      <w:r>
        <w:rPr>
          <w:b/>
          <w:bCs/>
        </w:rPr>
        <w:t xml:space="preserve"> </w:t>
      </w:r>
      <w:bookmarkStart w:id="17" w:name="_Toc343001993"/>
      <w:r>
        <w:rPr>
          <w:b/>
          <w:bCs/>
        </w:rPr>
        <w:t>внешнему облику отдельных видов объектов, благоустройству сельских</w:t>
      </w:r>
      <w:bookmarkStart w:id="18" w:name="_Toc343001994"/>
      <w:bookmarkEnd w:id="17"/>
      <w:r>
        <w:rPr>
          <w:b/>
          <w:bCs/>
        </w:rPr>
        <w:t xml:space="preserve"> территорий</w:t>
      </w:r>
      <w:bookmarkEnd w:id="18"/>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19" w:name="_Toc343001995"/>
      <w:r>
        <w:rPr>
          <w:b/>
          <w:bCs/>
        </w:rPr>
        <w:t>Статья 12 Требования к проектированию, строительству и реконструкции наземных линейных объектов</w:t>
      </w:r>
      <w:bookmarkEnd w:id="19"/>
    </w:p>
    <w:p w:rsidR="00ED2497" w:rsidRDefault="00ED2497" w:rsidP="00ED2497">
      <w:pPr>
        <w:keepNext/>
        <w:ind w:firstLine="709"/>
        <w:jc w:val="both"/>
      </w:pPr>
      <w:r>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D2497" w:rsidRDefault="00ED2497" w:rsidP="00ED2497">
      <w:pPr>
        <w:keepNext/>
        <w:ind w:firstLine="709"/>
        <w:jc w:val="both"/>
      </w:pPr>
      <w:r>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D2497" w:rsidRDefault="00ED2497" w:rsidP="00ED2497">
      <w:pPr>
        <w:keepNext/>
        <w:ind w:firstLine="709"/>
        <w:jc w:val="both"/>
      </w:pPr>
      <w:r>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ED2497" w:rsidRDefault="00ED2497" w:rsidP="00ED2497">
      <w:pPr>
        <w:keepNext/>
        <w:ind w:firstLine="709"/>
        <w:jc w:val="both"/>
      </w:pPr>
      <w:r>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ED2497" w:rsidRDefault="00ED2497" w:rsidP="00ED2497">
      <w:pPr>
        <w:keepNext/>
        <w:ind w:firstLine="709"/>
        <w:jc w:val="both"/>
      </w:pPr>
      <w:r>
        <w:t>5.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20" w:name="_Toc343001996"/>
      <w:r>
        <w:rPr>
          <w:b/>
          <w:bCs/>
        </w:rPr>
        <w:t>Статья 13  Требования к проектированию, строительству и реконструкции подземных линейных объектов</w:t>
      </w:r>
      <w:bookmarkEnd w:id="20"/>
    </w:p>
    <w:p w:rsidR="00ED2497" w:rsidRDefault="00ED2497" w:rsidP="00ED2497">
      <w:pPr>
        <w:keepNext/>
        <w:ind w:firstLine="709"/>
        <w:jc w:val="both"/>
      </w:pPr>
      <w: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w:t>
      </w:r>
    </w:p>
    <w:p w:rsidR="00ED2497" w:rsidRDefault="00ED2497" w:rsidP="00ED2497">
      <w:pPr>
        <w:keepNext/>
        <w:ind w:firstLine="709"/>
        <w:jc w:val="both"/>
      </w:pPr>
      <w:r>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D2497" w:rsidRDefault="00ED2497" w:rsidP="00ED2497">
      <w:pPr>
        <w:keepNext/>
        <w:ind w:firstLine="709"/>
        <w:jc w:val="both"/>
      </w:pPr>
      <w:r>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ED2497" w:rsidRDefault="00ED2497" w:rsidP="00ED2497">
      <w:pPr>
        <w:keepNext/>
        <w:ind w:firstLine="709"/>
        <w:jc w:val="both"/>
      </w:pPr>
      <w: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ED2497" w:rsidRDefault="00ED2497" w:rsidP="00ED2497">
      <w:pPr>
        <w:keepNext/>
        <w:ind w:firstLine="709"/>
        <w:jc w:val="both"/>
      </w:pPr>
      <w:r>
        <w:t xml:space="preserve">При строительстве и реконструкции подземных линейных объектов должны осуществляться мероприятия, исключающие подтопление поселковых территорий. </w:t>
      </w:r>
    </w:p>
    <w:p w:rsidR="00ED2497" w:rsidRDefault="00ED2497" w:rsidP="00ED2497">
      <w:pPr>
        <w:keepNext/>
        <w:ind w:firstLine="709"/>
        <w:jc w:val="both"/>
      </w:pPr>
      <w: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ED2497" w:rsidRDefault="00ED2497" w:rsidP="00ED2497">
      <w:pPr>
        <w:keepNext/>
        <w:ind w:firstLine="709"/>
        <w:jc w:val="both"/>
      </w:pPr>
      <w:r>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D2497" w:rsidRDefault="00ED2497" w:rsidP="00ED2497">
      <w:pPr>
        <w:keepNext/>
        <w:ind w:firstLine="709"/>
        <w:jc w:val="both"/>
      </w:pPr>
      <w: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ED2497" w:rsidRDefault="00ED2497" w:rsidP="00ED2497">
      <w:pPr>
        <w:keepNext/>
        <w:ind w:firstLine="709"/>
        <w:jc w:val="both"/>
      </w:pPr>
      <w:r>
        <w:t>8. Водопроводы, сети канализации должны возводиться с аварийными системами водооткачки.</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21" w:name="_Toc343001997"/>
      <w:r>
        <w:rPr>
          <w:b/>
          <w:bCs/>
        </w:rPr>
        <w:t>Статья 14  Требования к размещению временных объектов</w:t>
      </w:r>
      <w:bookmarkEnd w:id="21"/>
    </w:p>
    <w:p w:rsidR="00ED2497" w:rsidRDefault="00ED2497" w:rsidP="00ED2497">
      <w:pPr>
        <w:keepNext/>
        <w:ind w:firstLine="709"/>
        <w:jc w:val="both"/>
      </w:pPr>
      <w:r>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D2497" w:rsidRDefault="00ED2497" w:rsidP="00ED2497">
      <w:pPr>
        <w:keepNext/>
        <w:ind w:firstLine="709"/>
        <w:jc w:val="both"/>
      </w:pPr>
      <w:r>
        <w:t>2. Требования к размещению временных объектов, а также порядок их размещения устанавливаются правовыми актами Главы муниципального образования.</w:t>
      </w:r>
    </w:p>
    <w:p w:rsidR="00ED2497" w:rsidRDefault="00ED2497" w:rsidP="00ED2497">
      <w:pPr>
        <w:keepNext/>
        <w:ind w:firstLine="709"/>
        <w:jc w:val="both"/>
      </w:pPr>
      <w:r>
        <w:t>3.Запрещается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ED2497" w:rsidRDefault="00ED2497" w:rsidP="00ED2497">
      <w:pPr>
        <w:keepNext/>
        <w:ind w:firstLine="709"/>
        <w:jc w:val="both"/>
      </w:pPr>
      <w:r>
        <w:t>4. Временный объект подлежит демонтажу по окончании установленного индивидуальным правовым актом срока его размещения.</w:t>
      </w:r>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22" w:name="_Toc343001998"/>
      <w:r>
        <w:rPr>
          <w:b/>
          <w:bCs/>
        </w:rPr>
        <w:t>Статья 15  Требования к благоустройству сельских территорий и внешнему облику объектов капитального строительства, временных объектов</w:t>
      </w:r>
      <w:bookmarkEnd w:id="22"/>
    </w:p>
    <w:p w:rsidR="00ED2497" w:rsidRDefault="00ED2497" w:rsidP="00ED2497">
      <w:pPr>
        <w:keepNext/>
        <w:ind w:firstLine="709"/>
        <w:jc w:val="both"/>
      </w:pPr>
      <w:r>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ED2497" w:rsidRDefault="00ED2497" w:rsidP="00ED2497">
      <w:pPr>
        <w:keepNext/>
        <w:ind w:firstLine="709"/>
        <w:jc w:val="both"/>
      </w:pPr>
      <w:r>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ED2497" w:rsidRDefault="00ED2497" w:rsidP="00ED2497">
      <w:pPr>
        <w:keepNext/>
        <w:ind w:firstLine="709"/>
        <w:jc w:val="both"/>
      </w:pPr>
      <w:r>
        <w:t>3. При проведении работ, предусмотренных в части 1 настоящей статьи, необходимо:</w:t>
      </w:r>
    </w:p>
    <w:p w:rsidR="00ED2497" w:rsidRDefault="00ED2497" w:rsidP="00ED2497">
      <w:pPr>
        <w:keepNext/>
        <w:ind w:firstLine="709"/>
        <w:jc w:val="both"/>
      </w:pPr>
      <w:r>
        <w:t xml:space="preserve">-учитывать исторически сложившийся облик застройки, </w:t>
      </w:r>
    </w:p>
    <w:p w:rsidR="00ED2497" w:rsidRDefault="00ED2497" w:rsidP="00ED2497">
      <w:pPr>
        <w:keepNext/>
        <w:ind w:firstLine="709"/>
        <w:jc w:val="both"/>
      </w:pPr>
      <w:r>
        <w:t>-выполнять сомасштабное и соподчиненное включение современных элементов в сложившиеся архитектурный облик застройки</w:t>
      </w: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p>
    <w:p w:rsidR="00ED2497" w:rsidRDefault="00ED2497" w:rsidP="00ED2497">
      <w:pPr>
        <w:keepNext/>
        <w:ind w:firstLine="709"/>
        <w:jc w:val="both"/>
        <w:outlineLvl w:val="0"/>
        <w:rPr>
          <w:b/>
          <w:bCs/>
        </w:rPr>
      </w:pPr>
      <w:bookmarkStart w:id="23" w:name="_Toc343001999"/>
      <w:r>
        <w:rPr>
          <w:b/>
          <w:bCs/>
        </w:rPr>
        <w:t>РАЗДЕЛ  III  Территориальные зоны. Зоны с особыми условиями использования</w:t>
      </w:r>
      <w:bookmarkEnd w:id="23"/>
      <w:r>
        <w:rPr>
          <w:b/>
          <w:bCs/>
        </w:rPr>
        <w:t xml:space="preserve"> </w:t>
      </w:r>
    </w:p>
    <w:p w:rsidR="00ED2497" w:rsidRDefault="00ED2497" w:rsidP="00ED2497">
      <w:pPr>
        <w:keepNext/>
        <w:ind w:firstLine="709"/>
        <w:jc w:val="both"/>
        <w:outlineLvl w:val="0"/>
        <w:rPr>
          <w:b/>
          <w:bCs/>
        </w:rPr>
      </w:pPr>
      <w:r>
        <w:rPr>
          <w:b/>
          <w:bCs/>
        </w:rPr>
        <w:t xml:space="preserve">                        </w:t>
      </w:r>
      <w:bookmarkStart w:id="24" w:name="_Toc343002000"/>
      <w:r>
        <w:rPr>
          <w:b/>
          <w:bCs/>
        </w:rPr>
        <w:t>территорий. Градостроительные регламенты</w:t>
      </w:r>
      <w:bookmarkEnd w:id="24"/>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25" w:name="_Toc343002001"/>
      <w:r>
        <w:rPr>
          <w:b/>
          <w:bCs/>
        </w:rPr>
        <w:t>Статья 16  Виды зон и их кодовые обозначения</w:t>
      </w:r>
      <w:bookmarkEnd w:id="25"/>
    </w:p>
    <w:p w:rsidR="00ED2497" w:rsidRDefault="00ED2497" w:rsidP="00ED2497">
      <w:pPr>
        <w:keepNext/>
        <w:ind w:firstLine="709"/>
        <w:jc w:val="both"/>
      </w:pPr>
      <w:r>
        <w:t>1. Настоящими Правилами на территории Никольского сельсовета устанавливаются следующие виды территориальных зон и их кодовые обозначения:</w:t>
      </w:r>
    </w:p>
    <w:p w:rsidR="00ED2497" w:rsidRDefault="00ED2497" w:rsidP="00ED2497">
      <w:pPr>
        <w:keepNext/>
        <w:ind w:firstLine="709"/>
        <w:jc w:val="both"/>
        <w:rPr>
          <w:color w:val="000000"/>
        </w:rPr>
      </w:pPr>
      <w:r>
        <w:rPr>
          <w:color w:val="000000"/>
        </w:rPr>
        <w:t>1) рекреационные зоны:</w:t>
      </w:r>
    </w:p>
    <w:p w:rsidR="00ED2497" w:rsidRDefault="00ED2497" w:rsidP="00ED2497">
      <w:pPr>
        <w:keepNext/>
        <w:ind w:firstLine="709"/>
        <w:jc w:val="both"/>
        <w:rPr>
          <w:color w:val="000000"/>
        </w:rPr>
      </w:pPr>
      <w:r>
        <w:rPr>
          <w:color w:val="000000"/>
        </w:rPr>
        <w:t>а) рекреации (Р. 1);</w:t>
      </w:r>
    </w:p>
    <w:p w:rsidR="00ED2497" w:rsidRDefault="00ED2497" w:rsidP="00ED2497">
      <w:pPr>
        <w:keepNext/>
        <w:ind w:firstLine="709"/>
        <w:jc w:val="both"/>
        <w:rPr>
          <w:color w:val="000000"/>
        </w:rPr>
      </w:pPr>
      <w:r>
        <w:rPr>
          <w:color w:val="000000"/>
        </w:rPr>
        <w:t>б) рекреационно-спортивные (РС)</w:t>
      </w:r>
    </w:p>
    <w:p w:rsidR="00ED2497" w:rsidRDefault="00ED2497" w:rsidP="00ED2497">
      <w:pPr>
        <w:keepNext/>
        <w:ind w:firstLine="709"/>
        <w:jc w:val="both"/>
        <w:rPr>
          <w:color w:val="000000"/>
        </w:rPr>
      </w:pPr>
      <w:r>
        <w:rPr>
          <w:color w:val="000000"/>
        </w:rPr>
        <w:t>2) жилые зоны - Ж:</w:t>
      </w:r>
    </w:p>
    <w:p w:rsidR="00ED2497" w:rsidRDefault="00ED2497" w:rsidP="00ED2497">
      <w:pPr>
        <w:keepNext/>
        <w:ind w:firstLine="709"/>
        <w:jc w:val="both"/>
        <w:rPr>
          <w:color w:val="000000"/>
        </w:rPr>
      </w:pPr>
      <w:r>
        <w:rPr>
          <w:color w:val="000000"/>
        </w:rPr>
        <w:t>а) индивидуальной жилой усадебной застройки для постоянного проживания и ведения личного подсобного хозяйства (ИЖС);</w:t>
      </w:r>
    </w:p>
    <w:p w:rsidR="00ED2497" w:rsidRDefault="00ED2497" w:rsidP="00ED2497">
      <w:pPr>
        <w:keepNext/>
        <w:ind w:firstLine="709"/>
        <w:jc w:val="both"/>
        <w:rPr>
          <w:color w:val="000000"/>
        </w:rPr>
      </w:pPr>
      <w:r>
        <w:rPr>
          <w:color w:val="000000"/>
        </w:rPr>
        <w:t>б) временной жилой застройки (ВЖЗ);</w:t>
      </w:r>
    </w:p>
    <w:p w:rsidR="00ED2497" w:rsidRDefault="00ED2497" w:rsidP="00ED2497">
      <w:pPr>
        <w:keepNext/>
        <w:ind w:firstLine="709"/>
        <w:jc w:val="both"/>
        <w:rPr>
          <w:color w:val="000000"/>
        </w:rPr>
      </w:pPr>
      <w:r>
        <w:rPr>
          <w:color w:val="000000"/>
        </w:rPr>
        <w:t>3) общественно-деловые зоны:</w:t>
      </w:r>
    </w:p>
    <w:p w:rsidR="00ED2497" w:rsidRDefault="00ED2497" w:rsidP="00ED2497">
      <w:pPr>
        <w:keepNext/>
        <w:ind w:firstLine="709"/>
        <w:jc w:val="both"/>
        <w:rPr>
          <w:color w:val="000000"/>
        </w:rPr>
      </w:pPr>
      <w:r>
        <w:rPr>
          <w:color w:val="000000"/>
        </w:rPr>
        <w:t>а) делового, коммерческого и общественного назначения (ОД.1);</w:t>
      </w:r>
    </w:p>
    <w:p w:rsidR="00ED2497" w:rsidRDefault="00ED2497" w:rsidP="00ED2497">
      <w:pPr>
        <w:keepNext/>
        <w:ind w:firstLine="709"/>
        <w:jc w:val="both"/>
        <w:rPr>
          <w:color w:val="000000"/>
        </w:rPr>
      </w:pPr>
      <w:r>
        <w:rPr>
          <w:color w:val="000000"/>
        </w:rPr>
        <w:t>б) объектов образования (ОД. 2);</w:t>
      </w:r>
    </w:p>
    <w:p w:rsidR="00ED2497" w:rsidRDefault="00ED2497" w:rsidP="00ED2497">
      <w:pPr>
        <w:keepNext/>
        <w:ind w:firstLine="709"/>
        <w:jc w:val="both"/>
        <w:rPr>
          <w:color w:val="000000"/>
        </w:rPr>
      </w:pPr>
      <w:r>
        <w:rPr>
          <w:color w:val="000000"/>
        </w:rPr>
        <w:t>4) производственно-коммунальные зоны:</w:t>
      </w:r>
    </w:p>
    <w:p w:rsidR="00ED2497" w:rsidRDefault="00ED2497" w:rsidP="00ED2497">
      <w:pPr>
        <w:keepNext/>
        <w:ind w:firstLine="709"/>
        <w:jc w:val="both"/>
        <w:rPr>
          <w:color w:val="000000"/>
        </w:rPr>
      </w:pPr>
      <w:r>
        <w:rPr>
          <w:color w:val="000000"/>
        </w:rPr>
        <w:t>а) производственных предприятий непищевого профиля IV класса опасности (П. 4);</w:t>
      </w:r>
    </w:p>
    <w:p w:rsidR="00ED2497" w:rsidRDefault="00ED2497" w:rsidP="00ED2497">
      <w:pPr>
        <w:keepNext/>
        <w:ind w:firstLine="709"/>
        <w:jc w:val="both"/>
        <w:rPr>
          <w:color w:val="000000"/>
        </w:rPr>
      </w:pPr>
      <w:r>
        <w:rPr>
          <w:color w:val="000000"/>
        </w:rPr>
        <w:t>б) производственных предприятий непищевого профиля V класса опасности (П. 5);</w:t>
      </w:r>
    </w:p>
    <w:p w:rsidR="00ED2497" w:rsidRDefault="00ED2497" w:rsidP="00ED2497">
      <w:pPr>
        <w:keepNext/>
        <w:ind w:firstLine="709"/>
        <w:jc w:val="both"/>
        <w:rPr>
          <w:color w:val="000000"/>
        </w:rPr>
      </w:pPr>
      <w:r>
        <w:rPr>
          <w:color w:val="000000"/>
        </w:rPr>
        <w:t>5) зоны инженерной и транспортной инфраструктур:</w:t>
      </w:r>
    </w:p>
    <w:p w:rsidR="00ED2497" w:rsidRDefault="00ED2497" w:rsidP="00ED2497">
      <w:pPr>
        <w:keepNext/>
        <w:ind w:firstLine="709"/>
        <w:jc w:val="both"/>
        <w:rPr>
          <w:color w:val="000000"/>
        </w:rPr>
      </w:pPr>
      <w:r>
        <w:rPr>
          <w:color w:val="000000"/>
        </w:rPr>
        <w:t>а) автомобильного транспорта (ИТ. 1);</w:t>
      </w:r>
    </w:p>
    <w:p w:rsidR="00ED2497" w:rsidRDefault="00ED2497" w:rsidP="00ED2497">
      <w:pPr>
        <w:keepNext/>
        <w:ind w:firstLine="709"/>
        <w:jc w:val="both"/>
        <w:rPr>
          <w:color w:val="000000"/>
        </w:rPr>
      </w:pPr>
      <w:r>
        <w:rPr>
          <w:color w:val="000000"/>
        </w:rPr>
        <w:t>б) инженерной инфраструктуры (ИТ. 2);</w:t>
      </w:r>
    </w:p>
    <w:p w:rsidR="00ED2497" w:rsidRDefault="00ED2497" w:rsidP="00ED2497">
      <w:pPr>
        <w:keepNext/>
        <w:ind w:firstLine="709"/>
        <w:jc w:val="both"/>
        <w:rPr>
          <w:color w:val="000000"/>
        </w:rPr>
      </w:pPr>
      <w:r>
        <w:rPr>
          <w:color w:val="000000"/>
        </w:rPr>
        <w:t>6) зоны сельскохозяйственного использования (СХ);</w:t>
      </w:r>
    </w:p>
    <w:p w:rsidR="00ED2497" w:rsidRDefault="00ED2497" w:rsidP="00ED2497">
      <w:pPr>
        <w:keepNext/>
        <w:ind w:firstLine="709"/>
        <w:jc w:val="both"/>
        <w:rPr>
          <w:color w:val="000000"/>
        </w:rPr>
      </w:pPr>
      <w:r>
        <w:rPr>
          <w:color w:val="000000"/>
        </w:rPr>
        <w:t>7) зоны ландшафтного озеленения (Л);</w:t>
      </w:r>
    </w:p>
    <w:p w:rsidR="00ED2497" w:rsidRDefault="00ED2497" w:rsidP="00ED2497">
      <w:pPr>
        <w:keepNext/>
        <w:ind w:firstLine="709"/>
        <w:jc w:val="both"/>
        <w:rPr>
          <w:color w:val="000000"/>
        </w:rPr>
      </w:pPr>
      <w:r>
        <w:rPr>
          <w:color w:val="000000"/>
        </w:rPr>
        <w:t>8) зоны специального назначения:</w:t>
      </w:r>
    </w:p>
    <w:p w:rsidR="00ED2497" w:rsidRDefault="00ED2497" w:rsidP="00ED2497">
      <w:pPr>
        <w:keepNext/>
        <w:ind w:firstLine="709"/>
        <w:jc w:val="both"/>
        <w:rPr>
          <w:color w:val="000000"/>
        </w:rPr>
      </w:pPr>
      <w:r>
        <w:rPr>
          <w:color w:val="000000"/>
        </w:rPr>
        <w:t xml:space="preserve">а) зоны кладбищ (СН.1); </w:t>
      </w:r>
    </w:p>
    <w:p w:rsidR="00ED2497" w:rsidRDefault="00ED2497" w:rsidP="00ED2497">
      <w:pPr>
        <w:keepNext/>
        <w:ind w:firstLine="709"/>
        <w:jc w:val="both"/>
        <w:rPr>
          <w:color w:val="000000"/>
        </w:rPr>
      </w:pPr>
      <w:r>
        <w:rPr>
          <w:color w:val="000000"/>
        </w:rPr>
        <w:t>б) зоны площадок для временного хранения ТБО (СН.2);</w:t>
      </w:r>
    </w:p>
    <w:p w:rsidR="00ED2497" w:rsidRDefault="00ED2497" w:rsidP="00ED2497">
      <w:pPr>
        <w:keepNext/>
        <w:ind w:firstLine="709"/>
        <w:jc w:val="both"/>
        <w:rPr>
          <w:color w:val="000000"/>
        </w:rPr>
      </w:pPr>
      <w:r>
        <w:rPr>
          <w:color w:val="000000"/>
        </w:rPr>
        <w:t>в) зона закрытого скотомогильника (СН.3)</w:t>
      </w:r>
    </w:p>
    <w:p w:rsidR="00ED2497" w:rsidRDefault="00ED2497" w:rsidP="00ED2497">
      <w:pPr>
        <w:keepNext/>
        <w:ind w:firstLine="709"/>
        <w:jc w:val="both"/>
      </w:pPr>
      <w:r>
        <w:t xml:space="preserve">2. На карте градостроительного зонирования отображаются следующие границы зон с особыми условиями использования территорий: </w:t>
      </w:r>
    </w:p>
    <w:p w:rsidR="00ED2497" w:rsidRDefault="00ED2497" w:rsidP="00ED2497">
      <w:pPr>
        <w:keepNext/>
        <w:ind w:firstLine="709"/>
        <w:jc w:val="both"/>
      </w:pPr>
      <w:r>
        <w:t>- границы санитарно-защитных зон промышленных предприятий</w:t>
      </w:r>
      <w:r>
        <w:rPr>
          <w:bCs/>
        </w:rPr>
        <w:t>, объектов коммунального хозяйства, установленных в соответствии</w:t>
      </w:r>
      <w:r>
        <w:t xml:space="preserve">  с законодательством о санитарно-эпидемиологическом благополучии населения;</w:t>
      </w:r>
    </w:p>
    <w:p w:rsidR="00ED2497" w:rsidRDefault="00ED2497" w:rsidP="00ED2497">
      <w:pPr>
        <w:keepNext/>
        <w:ind w:firstLine="709"/>
        <w:jc w:val="both"/>
      </w:pPr>
      <w:r>
        <w:t>- границы водоохранных зон, прибрежных защитных полос определенные на основании водного законодательства.</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26" w:name="_Toc343002002"/>
      <w:bookmarkStart w:id="27" w:name="_Toc341362856"/>
      <w:r>
        <w:rPr>
          <w:b/>
          <w:bCs/>
        </w:rPr>
        <w:t>Статья 17  Рекреационные зоны - Р</w:t>
      </w:r>
      <w:bookmarkEnd w:id="26"/>
      <w:bookmarkEnd w:id="27"/>
    </w:p>
    <w:p w:rsidR="00ED2497" w:rsidRDefault="00ED2497" w:rsidP="00ED2497">
      <w:pPr>
        <w:keepNext/>
        <w:autoSpaceDE w:val="0"/>
        <w:autoSpaceDN w:val="0"/>
        <w:adjustRightInd w:val="0"/>
        <w:ind w:firstLine="709"/>
        <w:jc w:val="both"/>
      </w:pPr>
      <w:r>
        <w:t xml:space="preserve">1. 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ED2497" w:rsidRDefault="00ED2497" w:rsidP="00ED2497">
      <w:pPr>
        <w:keepNext/>
        <w:autoSpaceDE w:val="0"/>
        <w:autoSpaceDN w:val="0"/>
        <w:adjustRightInd w:val="0"/>
        <w:ind w:firstLine="709"/>
        <w:jc w:val="both"/>
      </w:pPr>
      <w: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ED2497" w:rsidRDefault="00ED2497" w:rsidP="00ED2497">
      <w:pPr>
        <w:keepNext/>
        <w:autoSpaceDE w:val="0"/>
        <w:autoSpaceDN w:val="0"/>
        <w:adjustRightInd w:val="0"/>
        <w:ind w:firstLine="709"/>
        <w:jc w:val="both"/>
      </w:pPr>
      <w:r>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28" w:name="_Toc343002003"/>
      <w:bookmarkStart w:id="29" w:name="_Toc341362857"/>
      <w:r>
        <w:rPr>
          <w:b/>
          <w:bCs/>
        </w:rPr>
        <w:t>Статья 18  Зоны рекреации – Р.1</w:t>
      </w:r>
      <w:bookmarkEnd w:id="28"/>
      <w:bookmarkEnd w:id="29"/>
    </w:p>
    <w:p w:rsidR="00ED2497" w:rsidRDefault="00ED2497" w:rsidP="00ED2497">
      <w:pPr>
        <w:keepNext/>
        <w:autoSpaceDE w:val="0"/>
        <w:autoSpaceDN w:val="0"/>
        <w:adjustRightInd w:val="0"/>
        <w:ind w:firstLine="709"/>
        <w:jc w:val="both"/>
      </w:pPr>
      <w:r>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лесами, скверами, парками, садами, бульварами.</w:t>
      </w:r>
    </w:p>
    <w:p w:rsidR="00ED2497" w:rsidRDefault="00ED2497" w:rsidP="00ED2497">
      <w:pPr>
        <w:keepNext/>
        <w:autoSpaceDE w:val="0"/>
        <w:autoSpaceDN w:val="0"/>
        <w:adjustRightInd w:val="0"/>
        <w:ind w:firstLine="709"/>
        <w:jc w:val="both"/>
      </w:pPr>
      <w:r>
        <w:t xml:space="preserve">В зонах рекреации допускается размещение коммунальных, линейных и иных объектов в случаях, предусмотренных настоящей статьей. </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pPr>
      <w:r>
        <w:t xml:space="preserve">1) размещение лесов, скверов, парков, лесопарков, садов, бульваров, набережных; </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ED2497" w:rsidRDefault="00ED2497" w:rsidP="00ED2497">
      <w:pPr>
        <w:keepNext/>
        <w:ind w:firstLine="709"/>
        <w:jc w:val="both"/>
      </w:pPr>
      <w:r>
        <w:t xml:space="preserve">2) размещение аттракционов, открытых спортивных плоскостных сооружений, не требующих установления санитарно-защитных зон; </w:t>
      </w:r>
    </w:p>
    <w:p w:rsidR="00ED2497" w:rsidRDefault="00ED2497" w:rsidP="00ED2497">
      <w:pPr>
        <w:keepNext/>
        <w:ind w:firstLine="709"/>
        <w:jc w:val="both"/>
      </w:pPr>
      <w:r>
        <w:t xml:space="preserve">3) размещение открытых площадок для временной парковки автомобильного транспорта (далее также – автотранспорта); </w:t>
      </w:r>
    </w:p>
    <w:p w:rsidR="00ED2497" w:rsidRDefault="00ED2497" w:rsidP="00ED2497">
      <w:pPr>
        <w:keepNext/>
        <w:ind w:firstLine="709"/>
        <w:jc w:val="both"/>
      </w:pPr>
      <w:r>
        <w:t xml:space="preserve">4) размещение коммунальных объектов, связанных с объектами, расположенными в зоне рекреации,  либо с обслуживанием таких объектов и не требующих установления санитарно-защитных зон; </w:t>
      </w:r>
    </w:p>
    <w:p w:rsidR="00ED2497" w:rsidRDefault="00ED2497" w:rsidP="00ED2497">
      <w:pPr>
        <w:keepNext/>
        <w:ind w:firstLine="709"/>
        <w:jc w:val="both"/>
      </w:pPr>
      <w:r>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ED2497" w:rsidRDefault="00ED2497" w:rsidP="00ED2497">
      <w:pPr>
        <w:keepNext/>
        <w:ind w:firstLine="709"/>
        <w:jc w:val="both"/>
      </w:pPr>
      <w:r>
        <w:t>6) размещение элементов благоустройства, малых архитектурных форм,</w:t>
      </w:r>
    </w:p>
    <w:p w:rsidR="00ED2497" w:rsidRDefault="00ED2497" w:rsidP="00ED2497">
      <w:pPr>
        <w:keepNext/>
        <w:ind w:firstLine="709"/>
        <w:jc w:val="both"/>
      </w:pPr>
      <w:r>
        <w:t>7) размещение ТП.</w:t>
      </w:r>
    </w:p>
    <w:p w:rsidR="00ED2497" w:rsidRDefault="00ED2497" w:rsidP="00ED2497">
      <w:pPr>
        <w:keepNext/>
        <w:ind w:firstLine="709"/>
        <w:jc w:val="both"/>
      </w:pPr>
      <w:r>
        <w:t xml:space="preserve">8) размещение конфессиональных объектов, мемориалов; </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ind w:firstLine="709"/>
        <w:jc w:val="both"/>
      </w:pPr>
      <w:r>
        <w:t xml:space="preserve">1) размещение объектов общественного питания; </w:t>
      </w:r>
    </w:p>
    <w:p w:rsidR="00ED2497" w:rsidRDefault="00ED2497" w:rsidP="00ED2497">
      <w:pPr>
        <w:keepNext/>
        <w:ind w:firstLine="709"/>
        <w:jc w:val="both"/>
      </w:pPr>
      <w:r>
        <w:t>2) размещение объектов административного назначения, связанных с организацией отдыха, туризма, занятием физической культурой и спортом;</w:t>
      </w:r>
    </w:p>
    <w:p w:rsidR="00ED2497" w:rsidRDefault="00ED2497" w:rsidP="00ED2497">
      <w:pPr>
        <w:keepNext/>
        <w:ind w:firstLine="709"/>
        <w:jc w:val="both"/>
      </w:pPr>
      <w:r>
        <w:t>3) размещение объектов, связанных с организацией отдыха, туризма, занятием физической культурой и спортом, за исключением объектов, указанных в части 3 настоящей статьи, а также настоящей части.</w:t>
      </w:r>
    </w:p>
    <w:p w:rsidR="00ED2497" w:rsidRDefault="00ED2497" w:rsidP="00ED2497">
      <w:pPr>
        <w:keepNext/>
        <w:ind w:firstLine="709"/>
        <w:jc w:val="both"/>
      </w:pPr>
    </w:p>
    <w:p w:rsidR="00ED2497" w:rsidRDefault="00ED2497" w:rsidP="00ED2497">
      <w:pPr>
        <w:keepNext/>
        <w:ind w:firstLine="709"/>
        <w:jc w:val="both"/>
        <w:outlineLvl w:val="1"/>
        <w:rPr>
          <w:b/>
          <w:bCs/>
        </w:rPr>
      </w:pPr>
      <w:bookmarkStart w:id="30" w:name="_Toc343002004"/>
      <w:bookmarkStart w:id="31" w:name="_Toc341362858"/>
      <w:bookmarkStart w:id="32" w:name="_Toc326057891"/>
      <w:r>
        <w:rPr>
          <w:b/>
          <w:bCs/>
        </w:rPr>
        <w:t>Статья 19  Зоны рекреационно-спортивные – РС</w:t>
      </w:r>
      <w:bookmarkEnd w:id="30"/>
      <w:bookmarkEnd w:id="31"/>
      <w:bookmarkEnd w:id="32"/>
    </w:p>
    <w:p w:rsidR="00ED2497" w:rsidRDefault="00ED2497" w:rsidP="00ED2497">
      <w:pPr>
        <w:keepNext/>
        <w:autoSpaceDE w:val="0"/>
        <w:autoSpaceDN w:val="0"/>
        <w:adjustRightInd w:val="0"/>
        <w:ind w:firstLine="709"/>
        <w:jc w:val="both"/>
      </w:pPr>
      <w:r>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p>
    <w:p w:rsidR="00ED2497" w:rsidRDefault="00ED2497" w:rsidP="00ED2497">
      <w:pPr>
        <w:keepNext/>
        <w:autoSpaceDE w:val="0"/>
        <w:autoSpaceDN w:val="0"/>
        <w:adjustRightInd w:val="0"/>
        <w:ind w:firstLine="709"/>
        <w:jc w:val="both"/>
      </w:pPr>
      <w:r>
        <w:t xml:space="preserve">В зонах рекреации допускается размещение коммунальных, линейных и иных объектов в случаях, предусмотренных настоящей статьей. </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pPr>
      <w:r>
        <w:t xml:space="preserve">1) размещение крытых и открытых спортивных плоскостных сооружений, требующих установления санитарно-защитных зон; </w:t>
      </w:r>
    </w:p>
    <w:p w:rsidR="00ED2497" w:rsidRDefault="00ED2497" w:rsidP="00ED2497">
      <w:pPr>
        <w:keepNext/>
        <w:ind w:firstLine="709"/>
        <w:jc w:val="both"/>
      </w:pPr>
      <w:r>
        <w:t>2) размещение объектов спортивно-оздоровительного назначения, спортивных баз;</w:t>
      </w:r>
    </w:p>
    <w:p w:rsidR="00ED2497" w:rsidRDefault="00ED2497" w:rsidP="00ED2497">
      <w:pPr>
        <w:keepNext/>
        <w:ind w:firstLine="709"/>
        <w:jc w:val="both"/>
      </w:pPr>
      <w:r>
        <w:t>3) размещение объектов административного назначения, связанных с организацией отдыха, туризма, занятием физической культурой и спортом;</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ED2497" w:rsidRDefault="00ED2497" w:rsidP="00ED2497">
      <w:pPr>
        <w:keepNext/>
        <w:ind w:firstLine="709"/>
        <w:jc w:val="both"/>
      </w:pPr>
      <w:r>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ED2497" w:rsidRDefault="00ED2497" w:rsidP="00ED2497">
      <w:pPr>
        <w:keepNext/>
        <w:ind w:firstLine="709"/>
        <w:jc w:val="both"/>
      </w:pPr>
      <w:r>
        <w:t>3) размещение на участках спортивных сооружений хозяйственных построек, строений и сооружений вспомогательного для них использования: трибун, конюшен, гаражей, складских сооружений;</w:t>
      </w:r>
    </w:p>
    <w:p w:rsidR="00ED2497" w:rsidRDefault="00ED2497" w:rsidP="00ED2497">
      <w:pPr>
        <w:keepNext/>
        <w:ind w:firstLine="709"/>
        <w:jc w:val="both"/>
      </w:pPr>
      <w:r>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ED2497" w:rsidRDefault="00ED2497" w:rsidP="00ED2497">
      <w:pPr>
        <w:keepNext/>
        <w:ind w:firstLine="709"/>
        <w:jc w:val="both"/>
      </w:pPr>
      <w:r>
        <w:t xml:space="preserve">5) размещение открытых площадок для временной парковки автомобильного транспорта (далее также – автотранспорта); </w:t>
      </w:r>
    </w:p>
    <w:p w:rsidR="00ED2497" w:rsidRDefault="00ED2497" w:rsidP="00ED2497">
      <w:pPr>
        <w:keepNext/>
        <w:ind w:firstLine="709"/>
        <w:jc w:val="both"/>
      </w:pPr>
      <w:r>
        <w:t xml:space="preserve">6) размещение коммунальных объектов, связанных с объектами, расположенными в рекреационно-спортивной зоне,  либо с обслуживанием таких объектов и не требующих установления санитарно-защитных зон; </w:t>
      </w:r>
    </w:p>
    <w:p w:rsidR="00ED2497" w:rsidRDefault="00ED2497" w:rsidP="00ED2497">
      <w:pPr>
        <w:keepNext/>
        <w:ind w:firstLine="709"/>
        <w:jc w:val="both"/>
      </w:pPr>
      <w:r>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ED2497" w:rsidRDefault="00ED2497" w:rsidP="00ED2497">
      <w:pPr>
        <w:keepNext/>
        <w:ind w:firstLine="709"/>
        <w:jc w:val="both"/>
      </w:pPr>
      <w:r>
        <w:t>6) размещение элементов благоустройства, малых архитектурных форм,</w:t>
      </w:r>
    </w:p>
    <w:p w:rsidR="00ED2497" w:rsidRDefault="00ED2497" w:rsidP="00ED2497">
      <w:pPr>
        <w:keepNext/>
        <w:ind w:firstLine="709"/>
        <w:jc w:val="both"/>
      </w:pPr>
      <w:r>
        <w:t>7) размещение ТП;</w:t>
      </w:r>
    </w:p>
    <w:p w:rsidR="00ED2497" w:rsidRDefault="00ED2497" w:rsidP="00ED2497">
      <w:pPr>
        <w:keepNext/>
        <w:ind w:firstLine="709"/>
        <w:jc w:val="both"/>
      </w:pPr>
      <w:r>
        <w:t>8) размещение парков, скверов, бульваров;</w:t>
      </w:r>
    </w:p>
    <w:p w:rsidR="00ED2497" w:rsidRDefault="00ED2497" w:rsidP="00ED2497">
      <w:pPr>
        <w:keepNext/>
        <w:jc w:val="both"/>
      </w:pPr>
      <w:r>
        <w:t xml:space="preserve">           9) размещение жилой  зоны (гостиные дома)  для  проживания  обслуживающего  персонала; </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ind w:firstLine="709"/>
        <w:jc w:val="both"/>
      </w:pPr>
      <w:r>
        <w:t xml:space="preserve">1) размещение объектов общественного питания, торговли; </w:t>
      </w:r>
    </w:p>
    <w:p w:rsidR="00ED2497" w:rsidRDefault="00ED2497" w:rsidP="00ED2497">
      <w:pPr>
        <w:keepNext/>
        <w:ind w:firstLine="709"/>
        <w:jc w:val="both"/>
      </w:pPr>
      <w:r>
        <w:t xml:space="preserve">2) размещение конфессиональных объектов, мемориалов; </w:t>
      </w:r>
    </w:p>
    <w:p w:rsidR="00ED2497" w:rsidRDefault="00ED2497" w:rsidP="00ED2497">
      <w:pPr>
        <w:keepNext/>
        <w:ind w:firstLine="709"/>
        <w:jc w:val="both"/>
      </w:pPr>
    </w:p>
    <w:p w:rsidR="00ED2497" w:rsidRDefault="00ED2497" w:rsidP="00ED2497">
      <w:pPr>
        <w:keepNext/>
        <w:ind w:firstLine="709"/>
        <w:jc w:val="both"/>
        <w:outlineLvl w:val="1"/>
        <w:rPr>
          <w:b/>
          <w:bCs/>
        </w:rPr>
      </w:pPr>
      <w:bookmarkStart w:id="33" w:name="_Toc343002005"/>
      <w:r>
        <w:rPr>
          <w:b/>
          <w:bCs/>
        </w:rPr>
        <w:t>Статья 20  Жилые зоны – Ж</w:t>
      </w:r>
      <w:bookmarkEnd w:id="33"/>
    </w:p>
    <w:p w:rsidR="00ED2497" w:rsidRDefault="00ED2497" w:rsidP="00ED2497">
      <w:pPr>
        <w:keepNext/>
        <w:ind w:firstLine="709"/>
        <w:jc w:val="both"/>
      </w:pPr>
      <w:r>
        <w:rPr>
          <w:bCs/>
        </w:rPr>
        <w:t xml:space="preserve">1. Жилые зоны предназначены для индивидуальной жилой застройки, малоэтажной жилой застройки, жилой застройки средней этажности, садоводческого и дачного строительства. </w:t>
      </w:r>
    </w:p>
    <w:p w:rsidR="00ED2497" w:rsidRDefault="00ED2497" w:rsidP="00ED2497">
      <w:pPr>
        <w:keepNext/>
        <w:ind w:firstLine="709"/>
        <w:jc w:val="both"/>
      </w:pPr>
      <w:r>
        <w:t>1. К жилым зонам относятся земельные участки территории населенного  пункта, используемые и предназначенные для размещения жилых домов.</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2. 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настоящими Правилами. </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кварталов, малоэтажной застройки и застройки средней этажности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 </w:t>
      </w:r>
    </w:p>
    <w:p w:rsidR="00ED2497" w:rsidRDefault="00ED2497" w:rsidP="00ED2497">
      <w:pPr>
        <w:keepNext/>
        <w:ind w:firstLine="709"/>
        <w:jc w:val="both"/>
        <w:rPr>
          <w:rFonts w:ascii="Arial Narrow" w:hAnsi="Arial Narrow"/>
          <w:b/>
          <w:bCs/>
        </w:rPr>
      </w:pPr>
    </w:p>
    <w:p w:rsidR="00ED2497" w:rsidRDefault="00ED2497" w:rsidP="00ED2497">
      <w:pPr>
        <w:keepNext/>
        <w:ind w:firstLine="709"/>
        <w:jc w:val="both"/>
        <w:outlineLvl w:val="1"/>
        <w:rPr>
          <w:b/>
          <w:bCs/>
        </w:rPr>
      </w:pPr>
      <w:bookmarkStart w:id="34" w:name="_Toc343002006"/>
      <w:r>
        <w:rPr>
          <w:b/>
          <w:bCs/>
        </w:rPr>
        <w:t>Статья 21  Зоны индивидуальной жилой усадебной застройки для постоянного проживания</w:t>
      </w:r>
      <w:bookmarkEnd w:id="34"/>
      <w:r>
        <w:rPr>
          <w:b/>
          <w:bCs/>
        </w:rPr>
        <w:t xml:space="preserve">      </w:t>
      </w:r>
    </w:p>
    <w:p w:rsidR="00ED2497" w:rsidRDefault="00ED2497" w:rsidP="00ED2497">
      <w:pPr>
        <w:keepNext/>
        <w:ind w:firstLine="709"/>
        <w:jc w:val="both"/>
        <w:outlineLvl w:val="1"/>
        <w:rPr>
          <w:b/>
        </w:rPr>
      </w:pPr>
      <w:bookmarkStart w:id="35" w:name="_Toc343002007"/>
      <w:r>
        <w:rPr>
          <w:b/>
          <w:bCs/>
        </w:rPr>
        <w:t>и ведения личного подсобного хозяйства – ИЖС</w:t>
      </w:r>
      <w:bookmarkEnd w:id="35"/>
    </w:p>
    <w:p w:rsidR="00ED2497" w:rsidRDefault="00ED2497" w:rsidP="00ED2497">
      <w:pPr>
        <w:keepNext/>
        <w:ind w:firstLine="709"/>
        <w:jc w:val="both"/>
      </w:pPr>
      <w:r>
        <w:t>1. Зоны индивидуальной жилой усадебной застройки включают в себя участки территории населенного  пункта, предназначенные для размещения усадебных и блокированных жилых домов для постоянного проживания.</w:t>
      </w:r>
    </w:p>
    <w:p w:rsidR="00ED2497" w:rsidRDefault="00ED2497" w:rsidP="00ED2497">
      <w:pPr>
        <w:keepNext/>
        <w:ind w:firstLine="709"/>
        <w:jc w:val="both"/>
      </w:pPr>
      <w:r>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ED2497" w:rsidRDefault="00ED2497" w:rsidP="00ED2497">
      <w:pPr>
        <w:keepNext/>
        <w:ind w:firstLine="709"/>
        <w:jc w:val="both"/>
        <w:rPr>
          <w:b/>
          <w:i/>
        </w:rPr>
      </w:pPr>
      <w:r>
        <w:rPr>
          <w:b/>
          <w:i/>
        </w:rPr>
        <w:t>2. Основной вид разрешенного использования:</w:t>
      </w:r>
    </w:p>
    <w:p w:rsidR="00ED2497" w:rsidRDefault="00ED2497" w:rsidP="00ED2497">
      <w:pPr>
        <w:keepNext/>
        <w:ind w:firstLine="709"/>
        <w:jc w:val="both"/>
      </w:pPr>
      <w:r>
        <w:t>1) индивидуальные жилые дома с приусадебными земельными участками;</w:t>
      </w:r>
    </w:p>
    <w:p w:rsidR="00ED2497" w:rsidRDefault="00ED2497" w:rsidP="00ED2497">
      <w:pPr>
        <w:keepNext/>
        <w:ind w:firstLine="709"/>
        <w:jc w:val="both"/>
      </w:pPr>
      <w:r>
        <w:t>2) отдельно стоящие жилые дома коттеджного типа на одну семью в 1-3 этажа с приусадебными участками;</w:t>
      </w:r>
    </w:p>
    <w:p w:rsidR="00ED2497" w:rsidRDefault="00ED2497" w:rsidP="00ED2497">
      <w:pPr>
        <w:keepNext/>
        <w:ind w:firstLine="709"/>
        <w:jc w:val="both"/>
      </w:pPr>
      <w:r>
        <w:t>3) многопрофильные учреждения дополнительного образования;</w:t>
      </w:r>
    </w:p>
    <w:p w:rsidR="00ED2497" w:rsidRDefault="00ED2497" w:rsidP="00ED2497">
      <w:pPr>
        <w:keepNext/>
        <w:ind w:firstLine="709"/>
        <w:jc w:val="both"/>
        <w:rPr>
          <w:b/>
          <w:i/>
        </w:rPr>
      </w:pPr>
      <w:r>
        <w:rPr>
          <w:b/>
          <w:i/>
        </w:rPr>
        <w:t>3. Вспомогательные виды разрешенного использования:</w:t>
      </w:r>
    </w:p>
    <w:p w:rsidR="00ED2497" w:rsidRDefault="00ED2497" w:rsidP="00ED2497">
      <w:pPr>
        <w:keepNext/>
        <w:ind w:firstLine="709"/>
        <w:jc w:val="both"/>
      </w:pPr>
      <w:r>
        <w:t>1) детские дошкольные учреждения;</w:t>
      </w:r>
    </w:p>
    <w:p w:rsidR="00ED2497" w:rsidRDefault="00ED2497" w:rsidP="00ED2497">
      <w:pPr>
        <w:keepNext/>
        <w:ind w:firstLine="709"/>
        <w:jc w:val="both"/>
      </w:pPr>
      <w:r>
        <w:t>2) школы начального, общего, среднего (полного) общего образования;</w:t>
      </w:r>
    </w:p>
    <w:p w:rsidR="00ED2497" w:rsidRDefault="00ED2497" w:rsidP="00ED2497">
      <w:pPr>
        <w:keepNext/>
        <w:ind w:firstLine="709"/>
        <w:jc w:val="both"/>
      </w:pPr>
      <w:r>
        <w:t>3) размещение на придомовых участках хозяйственных построек, строений и сооружений вспомогательного использования, в том числе – построек для содержания  крупнорогатого, мелкого скота и птицы, теплиц, хозпостроек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ED2497" w:rsidRDefault="00ED2497" w:rsidP="00ED2497">
      <w:pPr>
        <w:keepNext/>
        <w:ind w:firstLine="709"/>
        <w:jc w:val="both"/>
      </w:pPr>
      <w:r>
        <w:t xml:space="preserve"> 4) размещение на приквартирных участках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ED2497" w:rsidRDefault="00ED2497" w:rsidP="00ED2497">
      <w:pPr>
        <w:keepNext/>
        <w:ind w:firstLine="709"/>
        <w:jc w:val="both"/>
      </w:pPr>
      <w:r>
        <w:t xml:space="preserve">5) размещение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 </w:t>
      </w:r>
    </w:p>
    <w:p w:rsidR="00ED2497" w:rsidRDefault="00ED2497" w:rsidP="00ED2497">
      <w:pPr>
        <w:keepNext/>
        <w:ind w:firstLine="709"/>
        <w:jc w:val="both"/>
      </w:pPr>
      <w:r>
        <w:t>6) размещение садов, огородов, палисадников;</w:t>
      </w:r>
    </w:p>
    <w:p w:rsidR="00ED2497" w:rsidRDefault="00ED2497" w:rsidP="00ED2497">
      <w:pPr>
        <w:keepNext/>
        <w:ind w:firstLine="709"/>
        <w:jc w:val="both"/>
      </w:pPr>
      <w:r>
        <w:t>7) размещение ЦТП, ТП;</w:t>
      </w:r>
    </w:p>
    <w:p w:rsidR="00ED2497" w:rsidRDefault="00ED2497" w:rsidP="00ED2497">
      <w:pPr>
        <w:keepNext/>
        <w:ind w:firstLine="709"/>
        <w:jc w:val="both"/>
      </w:pPr>
      <w:r>
        <w:t>8) размещение автостоянок «гостевых» для временного хранения легковых автомобилей;</w:t>
      </w:r>
    </w:p>
    <w:p w:rsidR="00ED2497" w:rsidRDefault="00ED2497" w:rsidP="00ED2497">
      <w:pPr>
        <w:keepNext/>
        <w:ind w:firstLine="709"/>
        <w:jc w:val="both"/>
      </w:pPr>
      <w:r>
        <w:t xml:space="preserve"> 9) детские площадки, площадки отдыха с элементами озеленения, хозяйственные площадки.</w:t>
      </w:r>
    </w:p>
    <w:p w:rsidR="00ED2497" w:rsidRDefault="00ED2497" w:rsidP="00ED2497">
      <w:pPr>
        <w:keepNext/>
        <w:ind w:firstLine="709"/>
        <w:jc w:val="both"/>
      </w:pPr>
      <w:r>
        <w:t xml:space="preserve">10) размещение магазинов, предприятий общественного питания; </w:t>
      </w:r>
    </w:p>
    <w:p w:rsidR="00ED2497" w:rsidRDefault="00ED2497" w:rsidP="00ED2497">
      <w:pPr>
        <w:keepNext/>
        <w:ind w:firstLine="709"/>
        <w:jc w:val="both"/>
      </w:pPr>
      <w:r>
        <w:t>11) размещение аптек;</w:t>
      </w:r>
    </w:p>
    <w:p w:rsidR="00ED2497" w:rsidRDefault="00ED2497" w:rsidP="00ED2497">
      <w:pPr>
        <w:keepNext/>
        <w:ind w:firstLine="709"/>
        <w:jc w:val="both"/>
      </w:pPr>
      <w:r>
        <w:t>12) размещение отделений связи;</w:t>
      </w:r>
    </w:p>
    <w:p w:rsidR="00ED2497" w:rsidRDefault="00ED2497" w:rsidP="00ED2497">
      <w:pPr>
        <w:keepNext/>
        <w:ind w:firstLine="709"/>
        <w:jc w:val="both"/>
      </w:pPr>
      <w:r>
        <w:t>13) размещение спортивных площадок, не требующих установления санитарно-защитных зон;</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ind w:firstLine="709"/>
        <w:jc w:val="both"/>
      </w:pPr>
      <w:r>
        <w:t>1) размещение  2-3 этажных многоквартирных домов;</w:t>
      </w:r>
    </w:p>
    <w:p w:rsidR="00ED2497" w:rsidRDefault="00ED2497" w:rsidP="00ED2497">
      <w:pPr>
        <w:keepNext/>
        <w:ind w:firstLine="709"/>
        <w:jc w:val="both"/>
      </w:pPr>
      <w:r>
        <w:t>2) блокированные жилые дома в 1-3 этажа с участками для каждого блока (квартиры);</w:t>
      </w:r>
    </w:p>
    <w:p w:rsidR="00ED2497" w:rsidRDefault="00ED2497" w:rsidP="00ED2497">
      <w:pPr>
        <w:keepNext/>
        <w:ind w:firstLine="709"/>
        <w:jc w:val="both"/>
      </w:pPr>
      <w:r>
        <w:t>3) размещение домов для престарелых и инвалидов, детских домов, домов ребенка;</w:t>
      </w:r>
    </w:p>
    <w:p w:rsidR="00ED2497" w:rsidRDefault="00ED2497" w:rsidP="00ED2497">
      <w:pPr>
        <w:keepNext/>
        <w:ind w:firstLine="709"/>
        <w:jc w:val="both"/>
      </w:pPr>
      <w:r>
        <w:t>4) 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ED2497" w:rsidRDefault="00ED2497" w:rsidP="00ED2497">
      <w:pPr>
        <w:keepNext/>
        <w:ind w:firstLine="709"/>
        <w:jc w:val="both"/>
      </w:pPr>
      <w:r>
        <w:t>5) размещение поликлиник, амбулаторий, ФАП;</w:t>
      </w:r>
    </w:p>
    <w:p w:rsidR="00ED2497" w:rsidRDefault="00ED2497" w:rsidP="00ED2497">
      <w:pPr>
        <w:keepNext/>
        <w:ind w:firstLine="709"/>
        <w:jc w:val="both"/>
      </w:pPr>
      <w:r>
        <w:t>6) размещение конфессиональных объектов;</w:t>
      </w:r>
    </w:p>
    <w:p w:rsidR="00ED2497" w:rsidRDefault="00ED2497" w:rsidP="00ED2497">
      <w:pPr>
        <w:keepNext/>
        <w:ind w:firstLine="709"/>
        <w:jc w:val="both"/>
      </w:pPr>
      <w:r>
        <w:t>7) размещение физкультурно-оздоровительных сооружений;</w:t>
      </w:r>
    </w:p>
    <w:p w:rsidR="00ED2497" w:rsidRDefault="00ED2497" w:rsidP="00ED2497">
      <w:pPr>
        <w:keepNext/>
        <w:ind w:firstLine="709"/>
        <w:jc w:val="both"/>
      </w:pPr>
      <w:r>
        <w:t>8) размещение учреждений культуры и искусства;</w:t>
      </w:r>
    </w:p>
    <w:p w:rsidR="00ED2497" w:rsidRDefault="00ED2497" w:rsidP="00ED2497">
      <w:pPr>
        <w:keepNext/>
        <w:ind w:firstLine="709"/>
        <w:jc w:val="both"/>
      </w:pPr>
      <w:r>
        <w:t>9) размещение финансово-кредитных учреждений;</w:t>
      </w:r>
    </w:p>
    <w:p w:rsidR="00ED2497" w:rsidRDefault="00ED2497" w:rsidP="00ED2497">
      <w:pPr>
        <w:keepNext/>
        <w:ind w:firstLine="709"/>
        <w:jc w:val="both"/>
      </w:pPr>
      <w:r>
        <w:t>10) размещение гостиниц, общежитий;</w:t>
      </w:r>
    </w:p>
    <w:p w:rsidR="00ED2497" w:rsidRDefault="00ED2497" w:rsidP="00ED2497">
      <w:pPr>
        <w:keepNext/>
        <w:ind w:firstLine="709"/>
        <w:jc w:val="both"/>
      </w:pPr>
      <w:r>
        <w:t>11) размещение отделений, пунктов полиции;</w:t>
      </w:r>
    </w:p>
    <w:p w:rsidR="00ED2497" w:rsidRDefault="00ED2497" w:rsidP="00ED2497">
      <w:pPr>
        <w:keepNext/>
        <w:ind w:firstLine="709"/>
        <w:jc w:val="both"/>
        <w:rPr>
          <w:b/>
          <w:i/>
        </w:rPr>
      </w:pPr>
      <w:r>
        <w:rPr>
          <w:b/>
          <w: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2497" w:rsidRDefault="00ED2497" w:rsidP="00ED2497">
      <w:pPr>
        <w:keepNext/>
        <w:ind w:firstLine="709"/>
        <w:jc w:val="both"/>
      </w:pPr>
      <w:r>
        <w:t>1) этажность – не более 3 этажей, в том числе с мансардой;</w:t>
      </w:r>
    </w:p>
    <w:p w:rsidR="00ED2497" w:rsidRDefault="00ED2497" w:rsidP="00ED2497">
      <w:pPr>
        <w:keepNext/>
        <w:ind w:firstLine="709"/>
        <w:jc w:val="both"/>
      </w:pPr>
      <w:r>
        <w:t xml:space="preserve">2) площадь земельного участка, предназначенного для строительства усадебного жилого дома – от </w:t>
      </w:r>
      <w:smartTag w:uri="urn:schemas-microsoft-com:office:smarttags" w:element="metricconverter">
        <w:smartTagPr>
          <w:attr w:name="ProductID" w:val="800 кв. м"/>
        </w:smartTagPr>
        <w:r>
          <w:t>800 кв. м</w:t>
        </w:r>
      </w:smartTag>
      <w:r>
        <w:t xml:space="preserve"> до 1500 кв.м; </w:t>
      </w:r>
    </w:p>
    <w:p w:rsidR="00ED2497" w:rsidRDefault="00ED2497" w:rsidP="00ED2497">
      <w:pPr>
        <w:keepNext/>
        <w:ind w:firstLine="709"/>
        <w:jc w:val="both"/>
      </w:pPr>
      <w:r>
        <w:t xml:space="preserve">3) ширина земельного участка, предназначенного для строительства усадебного жилого дома – не менее </w:t>
      </w:r>
      <w:smartTag w:uri="urn:schemas-microsoft-com:office:smarttags" w:element="metricconverter">
        <w:smartTagPr>
          <w:attr w:name="ProductID" w:val="20,0 м"/>
        </w:smartTagPr>
        <w:r>
          <w:t>20,0 м</w:t>
        </w:r>
      </w:smartTag>
      <w:r>
        <w:t xml:space="preserve">; </w:t>
      </w:r>
    </w:p>
    <w:p w:rsidR="00ED2497" w:rsidRDefault="00ED2497" w:rsidP="00ED2497">
      <w:pPr>
        <w:keepNext/>
        <w:ind w:firstLine="709"/>
        <w:jc w:val="both"/>
      </w:pPr>
      <w:r>
        <w:t xml:space="preserve">4)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w:t>
      </w:r>
      <w:smartTag w:uri="urn:schemas-microsoft-com:office:smarttags" w:element="metricconverter">
        <w:smartTagPr>
          <w:attr w:name="ProductID" w:val="75 кв. м"/>
        </w:smartTagPr>
        <w:r>
          <w:t>75 кв. м</w:t>
        </w:r>
      </w:smartTag>
      <w:r>
        <w:t xml:space="preserve"> на один блок;</w:t>
      </w:r>
    </w:p>
    <w:p w:rsidR="00ED2497" w:rsidRDefault="00ED2497" w:rsidP="00ED2497">
      <w:pPr>
        <w:keepNext/>
        <w:ind w:firstLine="709"/>
        <w:jc w:val="both"/>
      </w:pPr>
      <w:r>
        <w:t xml:space="preserve">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t>3 м</w:t>
        </w:r>
      </w:smartTag>
      <w:r>
        <w:t xml:space="preserve">, до построек для содержания скота и птицы – не менее </w:t>
      </w:r>
      <w:smartTag w:uri="urn:schemas-microsoft-com:office:smarttags" w:element="metricconverter">
        <w:smartTagPr>
          <w:attr w:name="ProductID" w:val="4 м"/>
        </w:smartTagPr>
        <w:r>
          <w:t>4 м</w:t>
        </w:r>
      </w:smartTag>
      <w: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t>1 м</w:t>
        </w:r>
      </w:smartTag>
      <w:r>
        <w:t xml:space="preserve">, , до стволов высокорослых деревьев – </w:t>
      </w:r>
      <w:smartTag w:uri="urn:schemas-microsoft-com:office:smarttags" w:element="metricconverter">
        <w:smartTagPr>
          <w:attr w:name="ProductID" w:val="4 м"/>
        </w:smartTagPr>
        <w:r>
          <w:t>4 м</w:t>
        </w:r>
      </w:smartTag>
      <w:r>
        <w:t xml:space="preserve">, среднерослых – </w:t>
      </w:r>
      <w:smartTag w:uri="urn:schemas-microsoft-com:office:smarttags" w:element="metricconverter">
        <w:smartTagPr>
          <w:attr w:name="ProductID" w:val="2 м"/>
        </w:smartTagPr>
        <w:r>
          <w:t>2 м</w:t>
        </w:r>
      </w:smartTag>
      <w:r>
        <w:t xml:space="preserve">, кустарников – </w:t>
      </w:r>
      <w:smartTag w:uri="urn:schemas-microsoft-com:office:smarttags" w:element="metricconverter">
        <w:smartTagPr>
          <w:attr w:name="ProductID" w:val="1 м"/>
        </w:smartTagPr>
        <w:r>
          <w:t>1 м</w:t>
        </w:r>
      </w:smartTag>
      <w:r>
        <w:t xml:space="preserve">; </w:t>
      </w:r>
    </w:p>
    <w:p w:rsidR="00ED2497" w:rsidRDefault="00ED2497" w:rsidP="00ED2497">
      <w:pPr>
        <w:keepNext/>
        <w:ind w:firstLine="709"/>
        <w:jc w:val="both"/>
      </w:pPr>
      <w:r>
        <w:t xml:space="preserve">6)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5 м"/>
        </w:smartTagPr>
        <w:r>
          <w:t>5 м</w:t>
        </w:r>
      </w:smartTag>
      <w:r>
        <w:t>.</w:t>
      </w:r>
    </w:p>
    <w:p w:rsidR="00ED2497" w:rsidRDefault="00ED2497" w:rsidP="00ED2497">
      <w:pPr>
        <w:keepNext/>
        <w:ind w:firstLine="709"/>
        <w:jc w:val="both"/>
      </w:pPr>
      <w:r>
        <w:t>7) в условиях реконструкции, строительство жилых зданий и гаражей допускается по красной линии или в соответствии со сложившимися местными традициями и действующими нормативами;</w:t>
      </w:r>
    </w:p>
    <w:p w:rsidR="00ED2497" w:rsidRDefault="00ED2497" w:rsidP="00ED2497">
      <w:pPr>
        <w:keepNext/>
        <w:ind w:firstLine="709"/>
        <w:jc w:val="both"/>
      </w:pPr>
      <w:r>
        <w:t xml:space="preserve">8) высота ограждения земельных участков – не более </w:t>
      </w:r>
      <w:smartTag w:uri="urn:schemas-microsoft-com:office:smarttags" w:element="metricconverter">
        <w:smartTagPr>
          <w:attr w:name="ProductID" w:val="1,8 м"/>
        </w:smartTagPr>
        <w:r>
          <w:t>1,8 м</w:t>
        </w:r>
      </w:smartTag>
      <w:r>
        <w:t>;</w:t>
      </w:r>
    </w:p>
    <w:p w:rsidR="00ED2497" w:rsidRDefault="00ED2497" w:rsidP="00ED2497">
      <w:pPr>
        <w:keepNext/>
        <w:ind w:firstLine="709"/>
        <w:jc w:val="both"/>
      </w:pPr>
      <w:r>
        <w:t>9) коэффициент застройки – не более 0,4;</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10) коэффициент свободных территорий – не менее 0,6; </w:t>
      </w:r>
    </w:p>
    <w:p w:rsidR="00ED2497" w:rsidRDefault="00ED2497" w:rsidP="00ED2497">
      <w:pPr>
        <w:keepNext/>
        <w:ind w:firstLine="709"/>
        <w:jc w:val="both"/>
        <w:rPr>
          <w:rFonts w:ascii="Arial Narrow" w:hAnsi="Arial Narrow"/>
        </w:rPr>
      </w:pPr>
      <w:r>
        <w:rPr>
          <w:color w:val="000000"/>
        </w:rPr>
        <w:t xml:space="preserve">11) для строительства и эксплуатации  жилых домов минимально допустимая ширина улиц – </w:t>
      </w:r>
      <w:smartTag w:uri="urn:schemas-microsoft-com:office:smarttags" w:element="metricconverter">
        <w:smartTagPr>
          <w:attr w:name="ProductID" w:val="18 м"/>
        </w:smartTagPr>
        <w:r>
          <w:rPr>
            <w:color w:val="000000"/>
          </w:rPr>
          <w:t>18 м</w:t>
        </w:r>
      </w:smartTag>
      <w:r>
        <w:rPr>
          <w:color w:val="000000"/>
        </w:rPr>
        <w:t xml:space="preserve">, проездов - </w:t>
      </w:r>
      <w:smartTag w:uri="urn:schemas-microsoft-com:office:smarttags" w:element="metricconverter">
        <w:smartTagPr>
          <w:attr w:name="ProductID" w:val="9 м"/>
        </w:smartTagPr>
        <w:r>
          <w:rPr>
            <w:color w:val="000000"/>
          </w:rPr>
          <w:t>9 м</w:t>
        </w:r>
      </w:smartTag>
      <w:r>
        <w:rPr>
          <w:color w:val="000000"/>
        </w:rPr>
        <w:t xml:space="preserve">, проезжей части улиц – не менее </w:t>
      </w:r>
      <w:smartTag w:uri="urn:schemas-microsoft-com:office:smarttags" w:element="metricconverter">
        <w:smartTagPr>
          <w:attr w:name="ProductID" w:val="7 м"/>
        </w:smartTagPr>
        <w:r>
          <w:rPr>
            <w:color w:val="000000"/>
          </w:rPr>
          <w:t>7 м</w:t>
        </w:r>
      </w:smartTag>
      <w:r>
        <w:rPr>
          <w:color w:val="000000"/>
        </w:rPr>
        <w:t>, проездов между земельными участками — не менее</w:t>
      </w:r>
      <w:r>
        <w:t xml:space="preserve"> </w:t>
      </w:r>
      <w:smartTag w:uri="urn:schemas-microsoft-com:office:smarttags" w:element="metricconverter">
        <w:smartTagPr>
          <w:attr w:name="ProductID" w:val="3,5 м"/>
        </w:smartTagPr>
        <w:r>
          <w:t>3,5 м</w:t>
        </w:r>
      </w:smartTag>
      <w:r>
        <w:t xml:space="preserve">. </w:t>
      </w:r>
    </w:p>
    <w:p w:rsidR="00ED2497" w:rsidRDefault="00ED2497" w:rsidP="00ED2497">
      <w:pPr>
        <w:keepNext/>
        <w:ind w:firstLine="709"/>
        <w:jc w:val="both"/>
      </w:pPr>
      <w:r>
        <w:t xml:space="preserve">12) противопожарные расстояния от границ застройки до лесных массивов должны быть не менее  </w:t>
      </w:r>
      <w:smartTag w:uri="urn:schemas-microsoft-com:office:smarttags" w:element="metricconverter">
        <w:smartTagPr>
          <w:attr w:name="ProductID" w:val="15 метров"/>
        </w:smartTagPr>
        <w:r>
          <w:t>15 метров</w:t>
        </w:r>
      </w:smartTag>
      <w:r>
        <w:t>.</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6.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ED2497" w:rsidRDefault="00ED2497" w:rsidP="00ED2497">
      <w:pPr>
        <w:keepNext/>
        <w:ind w:firstLine="709"/>
        <w:jc w:val="both"/>
        <w:rPr>
          <w:rFonts w:ascii="Arial Narrow" w:hAnsi="Arial Narrow"/>
          <w:b/>
          <w:bCs/>
        </w:rPr>
      </w:pPr>
    </w:p>
    <w:p w:rsidR="00ED2497" w:rsidRDefault="00ED2497" w:rsidP="00ED2497">
      <w:pPr>
        <w:keepNext/>
        <w:ind w:firstLine="709"/>
        <w:jc w:val="both"/>
        <w:outlineLvl w:val="1"/>
        <w:rPr>
          <w:b/>
        </w:rPr>
      </w:pPr>
      <w:bookmarkStart w:id="36" w:name="_Toc343002008"/>
      <w:r>
        <w:rPr>
          <w:b/>
          <w:bCs/>
        </w:rPr>
        <w:t>Статья 22  Зоны временной жилой застройки – ВЖЗ</w:t>
      </w:r>
      <w:bookmarkEnd w:id="36"/>
    </w:p>
    <w:p w:rsidR="00ED2497" w:rsidRDefault="00ED2497" w:rsidP="00ED2497">
      <w:pPr>
        <w:keepNext/>
        <w:ind w:firstLine="709"/>
        <w:jc w:val="both"/>
      </w:pPr>
      <w:r>
        <w:t>1. Зоны временной жилой застройки включают в себя участки территории населенного  пункта</w:t>
      </w:r>
      <w:r>
        <w:rPr>
          <w:b/>
        </w:rPr>
        <w:t>,</w:t>
      </w:r>
      <w:r>
        <w:t xml:space="preserve"> на которых размещены усадебные жилые дома для постоянного проживания, попадающие в границы санитарно-защитных и прибрежных зон.</w:t>
      </w:r>
    </w:p>
    <w:p w:rsidR="00ED2497" w:rsidRDefault="00ED2497" w:rsidP="00ED2497">
      <w:pPr>
        <w:keepNext/>
        <w:ind w:firstLine="709"/>
        <w:jc w:val="both"/>
      </w:pPr>
      <w:r>
        <w:t xml:space="preserve">В зонах временной жилой застройки допускается размещение и использование объектов, связанных с временным проживанием граждан на этой территории и не оказывающих негативного воздействия на окружающую среду. а также объектов, коммунально-бытового назначения, линейных объектов в случаях, предусмотренных настоящей статьей. </w:t>
      </w:r>
    </w:p>
    <w:p w:rsidR="00ED2497" w:rsidRDefault="00ED2497" w:rsidP="00ED2497">
      <w:pPr>
        <w:keepNext/>
        <w:ind w:firstLine="709"/>
        <w:jc w:val="both"/>
        <w:rPr>
          <w:b/>
          <w:i/>
        </w:rPr>
      </w:pPr>
      <w:r>
        <w:rPr>
          <w:b/>
          <w:i/>
        </w:rPr>
        <w:t>2. Основной вид разрешенного использования:</w:t>
      </w:r>
    </w:p>
    <w:p w:rsidR="00ED2497" w:rsidRDefault="00ED2497" w:rsidP="00ED2497">
      <w:pPr>
        <w:keepNext/>
        <w:ind w:firstLine="709"/>
        <w:jc w:val="both"/>
      </w:pPr>
      <w:r>
        <w:t xml:space="preserve">1) использование индивидуальных жилых домов с хозяйственными постройками и придомовыми земельными участками; </w:t>
      </w:r>
    </w:p>
    <w:p w:rsidR="00ED2497" w:rsidRDefault="00ED2497" w:rsidP="00ED2497">
      <w:pPr>
        <w:keepNext/>
        <w:ind w:firstLine="709"/>
        <w:jc w:val="both"/>
      </w:pPr>
      <w:r>
        <w:t>2) использование многоквартирных жилых домов с придомовыми земельными участками.</w:t>
      </w:r>
    </w:p>
    <w:p w:rsidR="00ED2497" w:rsidRDefault="00ED2497" w:rsidP="00ED2497">
      <w:pPr>
        <w:keepNext/>
        <w:ind w:firstLine="709"/>
        <w:jc w:val="both"/>
        <w:rPr>
          <w:b/>
          <w:i/>
        </w:rPr>
      </w:pPr>
      <w:r>
        <w:rPr>
          <w:b/>
          <w:i/>
        </w:rPr>
        <w:t>3. Вспомогательные виды разрешенного использования:</w:t>
      </w:r>
    </w:p>
    <w:p w:rsidR="00ED2497" w:rsidRDefault="00ED2497" w:rsidP="00ED2497">
      <w:pPr>
        <w:keepNext/>
        <w:ind w:firstLine="709"/>
        <w:jc w:val="both"/>
      </w:pPr>
      <w:r>
        <w:t>1) капитальный и текущий ремонт многоквартирных, и индивидуальных жилых домов, хозяйственных построек, и сооружений вспомогательного использования;</w:t>
      </w:r>
    </w:p>
    <w:p w:rsidR="00ED2497" w:rsidRDefault="00ED2497" w:rsidP="00ED2497">
      <w:pPr>
        <w:keepNext/>
        <w:ind w:firstLine="709"/>
        <w:jc w:val="both"/>
      </w:pPr>
      <w:r>
        <w:t>2) размещение и использование на придомовых участках некапитальных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 использование открытых бассейнов;</w:t>
      </w:r>
    </w:p>
    <w:p w:rsidR="00ED2497" w:rsidRDefault="00ED2497" w:rsidP="00ED2497">
      <w:pPr>
        <w:keepNext/>
        <w:ind w:firstLine="709"/>
        <w:jc w:val="both"/>
      </w:pPr>
      <w:r>
        <w:t>3) размещение бетонных септиков и дождеприемных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ED2497" w:rsidRDefault="00ED2497" w:rsidP="00ED2497">
      <w:pPr>
        <w:keepNext/>
        <w:ind w:firstLine="709"/>
        <w:jc w:val="both"/>
      </w:pPr>
      <w:r>
        <w:t xml:space="preserve">4) размещение и использование на земельных участках некапитальных сплошных ограждений вдоль улиц, сквозных ограждений между участками; </w:t>
      </w:r>
    </w:p>
    <w:p w:rsidR="00ED2497" w:rsidRDefault="00ED2497" w:rsidP="00ED2497">
      <w:pPr>
        <w:keepNext/>
        <w:ind w:firstLine="709"/>
        <w:jc w:val="both"/>
      </w:pPr>
      <w:r>
        <w:t xml:space="preserve">5) размещение линейных объектов, связанных с объектами, расположенными в зоне временной жилой застройки, а также в смежных территориальных зонах, либо с обслуживанием таких объектов; </w:t>
      </w:r>
    </w:p>
    <w:p w:rsidR="00ED2497" w:rsidRDefault="00ED2497" w:rsidP="00ED2497">
      <w:pPr>
        <w:keepNext/>
        <w:ind w:firstLine="709"/>
        <w:jc w:val="both"/>
      </w:pPr>
      <w:r>
        <w:t>6) использование садов, огородов, палисадников;</w:t>
      </w:r>
    </w:p>
    <w:p w:rsidR="00ED2497" w:rsidRDefault="00ED2497" w:rsidP="00ED2497">
      <w:pPr>
        <w:keepNext/>
        <w:ind w:firstLine="709"/>
        <w:jc w:val="both"/>
      </w:pPr>
      <w:r>
        <w:t>7) размещение ТП, КНС;</w:t>
      </w:r>
    </w:p>
    <w:p w:rsidR="00ED2497" w:rsidRDefault="00ED2497" w:rsidP="00ED2497">
      <w:pPr>
        <w:keepNext/>
        <w:ind w:firstLine="709"/>
        <w:jc w:val="both"/>
      </w:pPr>
      <w:r>
        <w:t>8) размещение автостоянок «гостевых» для временного хранения легковых автомобилей;</w:t>
      </w:r>
    </w:p>
    <w:p w:rsidR="00ED2497" w:rsidRDefault="00ED2497" w:rsidP="00ED2497">
      <w:pPr>
        <w:keepNext/>
        <w:ind w:firstLine="709"/>
        <w:jc w:val="both"/>
      </w:pPr>
      <w:r>
        <w:t>9)  размещение детских площадок, площадок отдыха с элементами озеленения, хозяйственных площадок;</w:t>
      </w:r>
    </w:p>
    <w:p w:rsidR="00ED2497" w:rsidRDefault="00ED2497" w:rsidP="00ED2497">
      <w:pPr>
        <w:keepNext/>
        <w:ind w:firstLine="709"/>
        <w:jc w:val="both"/>
      </w:pPr>
      <w:r>
        <w:t xml:space="preserve">10) размещение и использование торговых киосков; </w:t>
      </w:r>
    </w:p>
    <w:p w:rsidR="00ED2497" w:rsidRDefault="00ED2497" w:rsidP="00ED2497">
      <w:pPr>
        <w:keepNext/>
        <w:ind w:firstLine="709"/>
        <w:jc w:val="both"/>
      </w:pPr>
      <w:r>
        <w:t>11) размещение  аптечных киосков;</w:t>
      </w:r>
    </w:p>
    <w:p w:rsidR="00ED2497" w:rsidRDefault="00ED2497" w:rsidP="00ED2497">
      <w:pPr>
        <w:keepNext/>
        <w:ind w:firstLine="709"/>
        <w:jc w:val="both"/>
      </w:pPr>
      <w:r>
        <w:t>12) размещение передвижных предприятий первоочередного обслуживания;</w:t>
      </w:r>
    </w:p>
    <w:p w:rsidR="00ED2497" w:rsidRDefault="00ED2497" w:rsidP="00ED2497">
      <w:pPr>
        <w:keepNext/>
        <w:ind w:firstLine="709"/>
        <w:jc w:val="both"/>
      </w:pPr>
      <w:r>
        <w:t>13) размещение спортивных площадок, не требующих установления санитарно-защитных зон;</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ind w:firstLine="709"/>
        <w:jc w:val="both"/>
        <w:rPr>
          <w:b/>
          <w:i/>
        </w:rPr>
      </w:pPr>
      <w:r>
        <w:t>1) размещение капитальных хозяйственных построек, отдельно стоящих капитальных гаражей, а также гаражей, встроенных в жилые дома.</w:t>
      </w:r>
    </w:p>
    <w:p w:rsidR="00ED2497" w:rsidRDefault="00ED2497" w:rsidP="00ED2497">
      <w:pPr>
        <w:keepNext/>
        <w:ind w:firstLine="709"/>
        <w:jc w:val="both"/>
        <w:rPr>
          <w:b/>
          <w:i/>
        </w:rPr>
      </w:pPr>
      <w:r>
        <w:rPr>
          <w:b/>
          <w:i/>
        </w:rPr>
        <w:t>5. Предельные параметры разрешенного строительства, реконструкции объектов капитального строительства:</w:t>
      </w:r>
    </w:p>
    <w:p w:rsidR="00ED2497" w:rsidRDefault="00ED2497" w:rsidP="00ED2497">
      <w:pPr>
        <w:keepNext/>
        <w:ind w:firstLine="709"/>
        <w:jc w:val="both"/>
      </w:pPr>
      <w:r>
        <w:t xml:space="preserve">1) для эксплуатации усадебных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t>3 м</w:t>
        </w:r>
      </w:smartTag>
      <w: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t>1 м</w:t>
        </w:r>
      </w:smartTag>
      <w:r>
        <w:t xml:space="preserve">, до стволов высокорослых деревьев – </w:t>
      </w:r>
      <w:smartTag w:uri="urn:schemas-microsoft-com:office:smarttags" w:element="metricconverter">
        <w:smartTagPr>
          <w:attr w:name="ProductID" w:val="4 м"/>
        </w:smartTagPr>
        <w:r>
          <w:t>4 м</w:t>
        </w:r>
      </w:smartTag>
      <w:r>
        <w:t xml:space="preserve">, среднерослых – </w:t>
      </w:r>
      <w:smartTag w:uri="urn:schemas-microsoft-com:office:smarttags" w:element="metricconverter">
        <w:smartTagPr>
          <w:attr w:name="ProductID" w:val="2 м"/>
        </w:smartTagPr>
        <w:r>
          <w:t>2 м</w:t>
        </w:r>
      </w:smartTag>
      <w:r>
        <w:t xml:space="preserve">, кустарников – </w:t>
      </w:r>
      <w:smartTag w:uri="urn:schemas-microsoft-com:office:smarttags" w:element="metricconverter">
        <w:smartTagPr>
          <w:attr w:name="ProductID" w:val="1 м"/>
        </w:smartTagPr>
        <w:r>
          <w:t>1 м</w:t>
        </w:r>
      </w:smartTag>
      <w:r>
        <w:t xml:space="preserve">; </w:t>
      </w:r>
    </w:p>
    <w:p w:rsidR="00ED2497" w:rsidRDefault="00ED2497" w:rsidP="00ED2497">
      <w:pPr>
        <w:keepNext/>
        <w:ind w:firstLine="709"/>
        <w:jc w:val="both"/>
      </w:pPr>
      <w:r>
        <w:t xml:space="preserve">2) для эксплуатации усадебных жилых домов, минимальные расстояния между постройками должны быть: от жилого строения (или дома) и погреба до уборной – </w:t>
      </w:r>
      <w:smartTag w:uri="urn:schemas-microsoft-com:office:smarttags" w:element="metricconverter">
        <w:smartTagPr>
          <w:attr w:name="ProductID" w:val="12 м"/>
        </w:smartTagPr>
        <w:r>
          <w:t>12 м</w:t>
        </w:r>
      </w:smartTag>
      <w:r>
        <w:t xml:space="preserve">, до душа, бани (сауны) – </w:t>
      </w:r>
      <w:smartTag w:uri="urn:schemas-microsoft-com:office:smarttags" w:element="metricconverter">
        <w:smartTagPr>
          <w:attr w:name="ProductID" w:val="8 м"/>
        </w:smartTagPr>
        <w:r>
          <w:t>8 м</w:t>
        </w:r>
      </w:smartTag>
      <w:r>
        <w:t xml:space="preserve">; от колодца до уборной и компостного устройства – </w:t>
      </w:r>
      <w:smartTag w:uri="urn:schemas-microsoft-com:office:smarttags" w:element="metricconverter">
        <w:smartTagPr>
          <w:attr w:name="ProductID" w:val="8 м"/>
        </w:smartTagPr>
        <w:r>
          <w:t>8 м</w:t>
        </w:r>
      </w:smartTag>
      <w:r>
        <w:t>.</w:t>
      </w:r>
    </w:p>
    <w:p w:rsidR="00ED2497" w:rsidRDefault="00ED2497" w:rsidP="00ED2497">
      <w:pPr>
        <w:keepNext/>
        <w:ind w:firstLine="709"/>
        <w:jc w:val="both"/>
      </w:pPr>
      <w:r>
        <w:t xml:space="preserve">3)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t>5 м</w:t>
        </w:r>
      </w:smartTag>
      <w:r>
        <w:t>;</w:t>
      </w:r>
    </w:p>
    <w:p w:rsidR="00ED2497" w:rsidRDefault="00ED2497" w:rsidP="00ED2497">
      <w:pPr>
        <w:keepNext/>
        <w:ind w:firstLine="709"/>
        <w:jc w:val="both"/>
      </w:pPr>
      <w:r>
        <w:t>4) в условиях реконструкции, строительство гаражей допускается по красной линии или в соответствии со сложившимися местными традициями и действующими нормативами;</w:t>
      </w:r>
    </w:p>
    <w:p w:rsidR="00ED2497" w:rsidRDefault="00ED2497" w:rsidP="00ED2497">
      <w:pPr>
        <w:keepNext/>
        <w:ind w:firstLine="709"/>
        <w:jc w:val="both"/>
      </w:pPr>
      <w:r>
        <w:t xml:space="preserve">5) высота ограждения земельных участков – не более </w:t>
      </w:r>
      <w:smartTag w:uri="urn:schemas-microsoft-com:office:smarttags" w:element="metricconverter">
        <w:smartTagPr>
          <w:attr w:name="ProductID" w:val="1,8 м"/>
        </w:smartTagPr>
        <w:r>
          <w:t>1,8 м</w:t>
        </w:r>
      </w:smartTag>
      <w:r>
        <w:t>;</w:t>
      </w:r>
    </w:p>
    <w:p w:rsidR="00ED2497" w:rsidRDefault="00ED2497" w:rsidP="00ED2497">
      <w:pPr>
        <w:keepNext/>
        <w:ind w:firstLine="709"/>
        <w:jc w:val="both"/>
      </w:pPr>
      <w:r>
        <w:t>6) коэффициент застройки – не более 0,4;</w:t>
      </w:r>
    </w:p>
    <w:p w:rsidR="00ED2497" w:rsidRDefault="00ED2497" w:rsidP="00ED2497">
      <w:pPr>
        <w:keepNext/>
        <w:ind w:firstLine="709"/>
        <w:jc w:val="both"/>
      </w:pPr>
      <w:r>
        <w:t xml:space="preserve">7) коэффициент свободных территорий – не менее 0,6; </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xml:space="preserve">6.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ED2497" w:rsidRDefault="00ED2497" w:rsidP="00ED2497">
      <w:pPr>
        <w:keepNext/>
        <w:ind w:firstLine="709"/>
        <w:jc w:val="both"/>
        <w:rPr>
          <w:rFonts w:ascii="Arial Narrow" w:hAnsi="Arial Narrow"/>
          <w:b/>
          <w:bCs/>
        </w:rPr>
      </w:pPr>
    </w:p>
    <w:p w:rsidR="00ED2497" w:rsidRDefault="00ED2497" w:rsidP="00ED2497">
      <w:pPr>
        <w:keepNext/>
        <w:ind w:firstLine="709"/>
        <w:jc w:val="both"/>
        <w:outlineLvl w:val="1"/>
        <w:rPr>
          <w:b/>
        </w:rPr>
      </w:pPr>
      <w:bookmarkStart w:id="37" w:name="_Toc343002009"/>
      <w:r>
        <w:rPr>
          <w:b/>
          <w:bCs/>
        </w:rPr>
        <w:t>Статья 23  Общественно-деловые зоны - ОД</w:t>
      </w:r>
      <w:bookmarkEnd w:id="37"/>
    </w:p>
    <w:p w:rsidR="00ED2497" w:rsidRDefault="00ED2497" w:rsidP="00ED2497">
      <w:pPr>
        <w:keepNext/>
        <w:autoSpaceDE w:val="0"/>
        <w:autoSpaceDN w:val="0"/>
        <w:adjustRightInd w:val="0"/>
        <w:ind w:firstLine="709"/>
        <w:jc w:val="both"/>
      </w:pPr>
      <w: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2497" w:rsidRDefault="00ED2497" w:rsidP="00ED2497">
      <w:pPr>
        <w:keepNext/>
        <w:autoSpaceDE w:val="0"/>
        <w:autoSpaceDN w:val="0"/>
        <w:adjustRightInd w:val="0"/>
        <w:ind w:firstLine="709"/>
        <w:jc w:val="both"/>
      </w:pPr>
      <w:r>
        <w:t xml:space="preserve">2. В общественно-деловых зонах допускается размещение жилых домов, гостиниц, конфессиональных, линейных и коммунальных  объектов в случаях, предусмотренных настоящими Правилами.3. Противопожарные расстояния от границ застройки до лесных массивов должны быть не менее </w:t>
      </w:r>
      <w:smartTag w:uri="urn:schemas-microsoft-com:office:smarttags" w:element="metricconverter">
        <w:smartTagPr>
          <w:attr w:name="ProductID" w:val="50 метров"/>
        </w:smartTagPr>
        <w:r>
          <w:t>50 метров</w:t>
        </w:r>
      </w:smartTag>
      <w:r>
        <w:t>.</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38" w:name="_Toc343002010"/>
      <w:r>
        <w:rPr>
          <w:b/>
          <w:bCs/>
        </w:rPr>
        <w:t xml:space="preserve">Статья 24   Зоны </w:t>
      </w:r>
      <w:r>
        <w:rPr>
          <w:b/>
        </w:rPr>
        <w:t>делового, общественного и коммерческого назначения – ОД. 1</w:t>
      </w:r>
      <w:bookmarkEnd w:id="38"/>
    </w:p>
    <w:p w:rsidR="00ED2497" w:rsidRDefault="00ED2497" w:rsidP="00ED2497">
      <w:pPr>
        <w:keepNext/>
        <w:autoSpaceDE w:val="0"/>
        <w:autoSpaceDN w:val="0"/>
        <w:adjustRightInd w:val="0"/>
        <w:ind w:firstLine="709"/>
        <w:jc w:val="both"/>
      </w:pPr>
      <w:r>
        <w:t>1. Зоны делового, общественного и коммерческого назначения включают в себя участки территории населенного  пункта, предназначенные для размещения объектов делового назначения, предпринимательской деятельности, культуры.</w:t>
      </w:r>
    </w:p>
    <w:p w:rsidR="00ED2497" w:rsidRDefault="00ED2497" w:rsidP="00ED2497">
      <w:pPr>
        <w:keepNext/>
        <w:autoSpaceDE w:val="0"/>
        <w:autoSpaceDN w:val="0"/>
        <w:adjustRightInd w:val="0"/>
        <w:ind w:firstLine="709"/>
        <w:jc w:val="both"/>
      </w:pPr>
      <w:r>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граждан, в случаях, предусмотренных настоящей статьей.</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autoSpaceDE w:val="0"/>
        <w:autoSpaceDN w:val="0"/>
        <w:adjustRightInd w:val="0"/>
        <w:ind w:firstLine="709"/>
        <w:jc w:val="both"/>
      </w:pPr>
      <w:r>
        <w:t>1) размещение административных объектов, судебно-юридических и финансово-кредитных учреждений и организаций, издательств,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 предпринимательской деятельности, не требующих установления санитарно-защитных зон, за исключением объектов, указанных в частях 3, 4 настоящей статьи;</w:t>
      </w:r>
    </w:p>
    <w:p w:rsidR="00ED2497" w:rsidRDefault="00ED2497" w:rsidP="00ED2497">
      <w:pPr>
        <w:keepNext/>
        <w:autoSpaceDE w:val="0"/>
        <w:autoSpaceDN w:val="0"/>
        <w:adjustRightInd w:val="0"/>
        <w:ind w:firstLine="709"/>
        <w:jc w:val="both"/>
      </w:pPr>
      <w:r>
        <w:t xml:space="preserve">2) размещение объектов социального и коммунально-бытового назначения, связанных с обеспечением жизнедеятельности граждан; </w:t>
      </w:r>
    </w:p>
    <w:p w:rsidR="00ED2497" w:rsidRDefault="00ED2497" w:rsidP="00ED2497">
      <w:pPr>
        <w:keepNext/>
        <w:autoSpaceDE w:val="0"/>
        <w:autoSpaceDN w:val="0"/>
        <w:adjustRightInd w:val="0"/>
        <w:ind w:firstLine="709"/>
        <w:jc w:val="both"/>
      </w:pPr>
      <w:r>
        <w:t>3) размещение гостиниц;</w:t>
      </w:r>
    </w:p>
    <w:p w:rsidR="00ED2497" w:rsidRDefault="00ED2497" w:rsidP="00ED2497">
      <w:pPr>
        <w:keepNext/>
        <w:autoSpaceDE w:val="0"/>
        <w:autoSpaceDN w:val="0"/>
        <w:adjustRightInd w:val="0"/>
        <w:ind w:firstLine="709"/>
        <w:jc w:val="both"/>
      </w:pPr>
      <w:r>
        <w:t>4) размещение объектов спортивно-оздоровительного назначения;</w:t>
      </w:r>
    </w:p>
    <w:p w:rsidR="00ED2497" w:rsidRDefault="00ED2497" w:rsidP="00ED2497">
      <w:pPr>
        <w:keepNext/>
        <w:ind w:firstLine="709"/>
        <w:jc w:val="both"/>
      </w:pPr>
      <w:r>
        <w:t xml:space="preserve">5) размещение объектов культуры (дворцы культуры кинотеатры, музеи, выставочные центры, библиотеки, досуговые центры); </w:t>
      </w:r>
    </w:p>
    <w:p w:rsidR="00ED2497" w:rsidRDefault="00ED2497" w:rsidP="00ED2497">
      <w:pPr>
        <w:keepNext/>
        <w:ind w:firstLine="709"/>
        <w:jc w:val="both"/>
      </w:pPr>
      <w:r>
        <w:t>6) размещение открытых площадок для временной парковки автотранспорта;</w:t>
      </w:r>
    </w:p>
    <w:p w:rsidR="00ED2497" w:rsidRDefault="00ED2497" w:rsidP="00ED2497">
      <w:pPr>
        <w:keepNext/>
        <w:ind w:firstLine="709"/>
        <w:jc w:val="both"/>
      </w:pPr>
      <w:r>
        <w:t>7) размещение конфессиональных объектов;</w:t>
      </w:r>
    </w:p>
    <w:p w:rsidR="00ED2497" w:rsidRDefault="00ED2497" w:rsidP="00ED2497">
      <w:pPr>
        <w:keepNext/>
        <w:ind w:firstLine="709"/>
        <w:jc w:val="both"/>
      </w:pPr>
      <w:r>
        <w:t>8) размещение аптек;</w:t>
      </w:r>
    </w:p>
    <w:p w:rsidR="00ED2497" w:rsidRDefault="00ED2497" w:rsidP="00ED2497">
      <w:pPr>
        <w:keepNext/>
        <w:ind w:firstLine="709"/>
        <w:jc w:val="both"/>
      </w:pPr>
      <w:r>
        <w:t>9) размещение объектов придорожного сервиса.</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1) размещение открытых стоянок, подземных гаражей-стоянок;</w:t>
      </w:r>
    </w:p>
    <w:p w:rsidR="00ED2497" w:rsidRDefault="00ED2497" w:rsidP="00ED2497">
      <w:pPr>
        <w:keepNext/>
        <w:ind w:firstLine="709"/>
        <w:jc w:val="both"/>
      </w:pPr>
      <w:r>
        <w:t>2) размещение объектов благоустройства;</w:t>
      </w:r>
    </w:p>
    <w:p w:rsidR="00ED2497" w:rsidRDefault="00ED2497" w:rsidP="00ED2497">
      <w:pPr>
        <w:keepNext/>
        <w:ind w:firstLine="709"/>
        <w:jc w:val="both"/>
      </w:pPr>
      <w:r>
        <w:t>3) размещение парков, скверов, бульваров;</w:t>
      </w:r>
    </w:p>
    <w:p w:rsidR="00ED2497" w:rsidRDefault="00ED2497" w:rsidP="00ED2497">
      <w:pPr>
        <w:keepNext/>
        <w:ind w:firstLine="709"/>
        <w:jc w:val="both"/>
      </w:pPr>
      <w:r>
        <w:t>4)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ED2497" w:rsidRDefault="00ED2497" w:rsidP="00ED2497">
      <w:pPr>
        <w:keepNext/>
        <w:ind w:firstLine="709"/>
        <w:jc w:val="both"/>
      </w:pPr>
      <w:r>
        <w:t>8) размещение ТП и ЦТП</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ind w:firstLine="709"/>
        <w:jc w:val="both"/>
      </w:pPr>
      <w:r>
        <w:t xml:space="preserve">1) размещение жилых домов; </w:t>
      </w:r>
    </w:p>
    <w:p w:rsidR="00ED2497" w:rsidRDefault="00ED2497" w:rsidP="00ED2497">
      <w:pPr>
        <w:keepNext/>
        <w:ind w:firstLine="709"/>
        <w:jc w:val="both"/>
      </w:pPr>
      <w:r>
        <w:t>2) размещение рынков продовольственных и промышленных товаров;</w:t>
      </w:r>
    </w:p>
    <w:p w:rsidR="00ED2497" w:rsidRDefault="00ED2497" w:rsidP="00ED2497">
      <w:pPr>
        <w:keepNext/>
        <w:ind w:firstLine="709"/>
        <w:jc w:val="both"/>
      </w:pPr>
      <w:r>
        <w:t>3) размещение автозаправочных станций;</w:t>
      </w:r>
    </w:p>
    <w:p w:rsidR="00ED2497" w:rsidRDefault="00ED2497" w:rsidP="00ED2497">
      <w:pPr>
        <w:keepNext/>
        <w:ind w:firstLine="709"/>
        <w:jc w:val="both"/>
      </w:pPr>
      <w:r>
        <w:t>4)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ED2497" w:rsidRDefault="00ED2497" w:rsidP="00ED2497">
      <w:pPr>
        <w:keepNext/>
        <w:ind w:firstLine="709"/>
        <w:jc w:val="both"/>
      </w:pPr>
      <w:r>
        <w:t>5) реконструкция зданий, в том числе с изменением их функционального назначения.</w:t>
      </w:r>
    </w:p>
    <w:p w:rsidR="00ED2497" w:rsidRDefault="00ED2497" w:rsidP="00ED2497">
      <w:pPr>
        <w:keepNext/>
        <w:ind w:firstLine="709"/>
        <w:jc w:val="both"/>
      </w:pPr>
      <w:r>
        <w:t>6) размещение объектов здравоохранения, не указанных в части 2 настоящей статьи.</w:t>
      </w:r>
    </w:p>
    <w:p w:rsidR="00ED2497" w:rsidRDefault="00ED2497" w:rsidP="00ED2497">
      <w:pPr>
        <w:keepNext/>
        <w:ind w:firstLine="709"/>
        <w:jc w:val="both"/>
      </w:pPr>
      <w:r>
        <w:t>7) размещение объектов среднего профессионального образования;</w:t>
      </w:r>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39" w:name="_Toc343002011"/>
      <w:r>
        <w:rPr>
          <w:b/>
          <w:bCs/>
        </w:rPr>
        <w:t>Статья 25  Зоны объектов образования – ОД. 2</w:t>
      </w:r>
      <w:bookmarkEnd w:id="39"/>
    </w:p>
    <w:p w:rsidR="00ED2497" w:rsidRDefault="00ED2497" w:rsidP="00ED2497">
      <w:pPr>
        <w:keepNext/>
        <w:ind w:firstLine="709"/>
        <w:jc w:val="both"/>
      </w:pPr>
      <w:r>
        <w:t>1. Зоны объектов образования включают в себя участки территории населенного  пункта, предназначенные для размещения объектов дошкольного, начального общего и среднего (полного) общего образования и среднего профессионального образования, объектов, связанных с ними.</w:t>
      </w:r>
    </w:p>
    <w:p w:rsidR="00ED2497" w:rsidRDefault="00ED2497" w:rsidP="00ED2497">
      <w:pPr>
        <w:keepNext/>
        <w:ind w:firstLine="709"/>
        <w:jc w:val="both"/>
      </w:pPr>
      <w:r>
        <w:t>В зонах объектов образования допускается размещение объектов культуры, жилых домов, коммунальных и линейных объектов в случаях, предусмотренных настоящей статьей.</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pPr>
      <w:r>
        <w:t>1) размещение объектов дошкольного, начального общего и среднего (полного) общего образования, среднего профессионального образования и внешкольного образования;</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autoSpaceDE w:val="0"/>
        <w:autoSpaceDN w:val="0"/>
        <w:adjustRightInd w:val="0"/>
        <w:ind w:firstLine="709"/>
        <w:jc w:val="both"/>
      </w:pPr>
      <w:r>
        <w:t>1) размещение объектов спортивно-оздоровительного назначения;</w:t>
      </w:r>
    </w:p>
    <w:p w:rsidR="00ED2497" w:rsidRDefault="00ED2497" w:rsidP="00ED2497">
      <w:pPr>
        <w:keepNext/>
        <w:ind w:firstLine="709"/>
        <w:jc w:val="both"/>
      </w:pPr>
      <w:r>
        <w:t>2) размещение объектов и сооружений благоустройства;</w:t>
      </w:r>
    </w:p>
    <w:p w:rsidR="00ED2497" w:rsidRDefault="00ED2497" w:rsidP="00ED2497">
      <w:pPr>
        <w:keepNext/>
        <w:ind w:firstLine="709"/>
        <w:jc w:val="both"/>
      </w:pPr>
      <w:r>
        <w:t>3) размещение парков, скверов, бульваров;</w:t>
      </w:r>
    </w:p>
    <w:p w:rsidR="00ED2497" w:rsidRDefault="00ED2497" w:rsidP="00ED2497">
      <w:pPr>
        <w:keepNext/>
        <w:ind w:firstLine="709"/>
        <w:jc w:val="both"/>
      </w:pPr>
      <w:r>
        <w:t xml:space="preserve">4) размещение линейных объектов, связанных с объектами, расположенными в зоне объектов образования, а также в смежных территориальных зонах; </w:t>
      </w:r>
    </w:p>
    <w:p w:rsidR="00ED2497" w:rsidRDefault="00ED2497" w:rsidP="00ED2497">
      <w:pPr>
        <w:keepNext/>
        <w:ind w:firstLine="709"/>
        <w:jc w:val="both"/>
      </w:pPr>
      <w:r>
        <w:t xml:space="preserve">5) размещение ТП и ЦТП </w:t>
      </w:r>
    </w:p>
    <w:p w:rsidR="00ED2497" w:rsidRDefault="00ED2497" w:rsidP="00ED2497">
      <w:pPr>
        <w:keepNext/>
        <w:ind w:firstLine="709"/>
        <w:jc w:val="both"/>
      </w:pPr>
      <w:r>
        <w:t>6) размещение жилых домов, предназначенных для проживания работников образовательных учреждений.</w:t>
      </w:r>
    </w:p>
    <w:p w:rsidR="00ED2497" w:rsidRDefault="00ED2497" w:rsidP="00ED2497">
      <w:pPr>
        <w:keepNext/>
        <w:ind w:firstLine="709"/>
        <w:jc w:val="both"/>
        <w:rPr>
          <w:b/>
          <w:i/>
        </w:rPr>
      </w:pPr>
      <w:r>
        <w:rPr>
          <w:b/>
          <w:i/>
        </w:rPr>
        <w:t>4. Условно разрешенный вид использования:</w:t>
      </w:r>
    </w:p>
    <w:p w:rsidR="00ED2497" w:rsidRDefault="00ED2497" w:rsidP="00ED2497">
      <w:pPr>
        <w:keepNext/>
        <w:ind w:firstLine="709"/>
        <w:jc w:val="both"/>
        <w:rPr>
          <w:bCs/>
        </w:rPr>
      </w:pPr>
      <w:r>
        <w:rPr>
          <w:bCs/>
        </w:rPr>
        <w:t>1) реконструкция зданий, в том числе со строительством, пристройкой, размещением сопутствующих учреждений и объектов соцкультбыта:  библиотек, спортивных сооружений, РОНО, детских образовательных центров.</w:t>
      </w:r>
    </w:p>
    <w:p w:rsidR="00ED2497" w:rsidRDefault="00ED2497" w:rsidP="00ED2497">
      <w:pPr>
        <w:keepNext/>
        <w:autoSpaceDE w:val="0"/>
        <w:autoSpaceDN w:val="0"/>
        <w:adjustRightInd w:val="0"/>
        <w:ind w:firstLine="709"/>
        <w:jc w:val="both"/>
      </w:pPr>
      <w:r>
        <w:t xml:space="preserve">2) размещение объектов торговли (кроме рынков продовольственных и промышленных товаров), предприятий общественного питания; </w:t>
      </w:r>
    </w:p>
    <w:p w:rsidR="00ED2497" w:rsidRDefault="00ED2497" w:rsidP="00ED2497">
      <w:pPr>
        <w:keepNext/>
        <w:autoSpaceDE w:val="0"/>
        <w:autoSpaceDN w:val="0"/>
        <w:adjustRightInd w:val="0"/>
        <w:ind w:firstLine="709"/>
        <w:jc w:val="both"/>
      </w:pPr>
      <w:r>
        <w:t xml:space="preserve">3) размещение объектов социального и коммунально-бытового назначения, связанных с обеспечением жизнедеятельности граждан; </w:t>
      </w:r>
    </w:p>
    <w:p w:rsidR="00ED2497" w:rsidRDefault="00ED2497" w:rsidP="00ED2497">
      <w:pPr>
        <w:keepNext/>
        <w:autoSpaceDE w:val="0"/>
        <w:autoSpaceDN w:val="0"/>
        <w:adjustRightInd w:val="0"/>
        <w:ind w:firstLine="709"/>
        <w:jc w:val="both"/>
      </w:pPr>
      <w:r>
        <w:t>4) размещение объектов культуры (досуговые центры, кинотеатры, музеи, выставочные центры, библиотеки);</w:t>
      </w:r>
    </w:p>
    <w:p w:rsidR="00ED2497" w:rsidRDefault="00ED2497" w:rsidP="00ED2497">
      <w:pPr>
        <w:keepNext/>
        <w:ind w:firstLine="709"/>
        <w:jc w:val="both"/>
      </w:pPr>
      <w:r>
        <w:t>5)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либо с обслуживанием таких объектов;</w:t>
      </w:r>
    </w:p>
    <w:p w:rsidR="00ED2497" w:rsidRDefault="00ED2497" w:rsidP="00ED2497">
      <w:pPr>
        <w:keepNext/>
        <w:ind w:firstLine="709"/>
        <w:jc w:val="both"/>
      </w:pPr>
      <w:r>
        <w:t>6)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p>
    <w:p w:rsidR="00ED2497" w:rsidRDefault="00ED2497" w:rsidP="00ED2497">
      <w:pPr>
        <w:keepNext/>
        <w:ind w:firstLine="709"/>
        <w:jc w:val="both"/>
      </w:pPr>
    </w:p>
    <w:p w:rsidR="00ED2497" w:rsidRDefault="00ED2497" w:rsidP="00ED2497">
      <w:pPr>
        <w:keepNext/>
        <w:ind w:firstLine="709"/>
        <w:jc w:val="both"/>
        <w:outlineLvl w:val="1"/>
        <w:rPr>
          <w:b/>
        </w:rPr>
      </w:pPr>
      <w:bookmarkStart w:id="40" w:name="_Toc343002012"/>
      <w:r>
        <w:rPr>
          <w:b/>
          <w:bCs/>
        </w:rPr>
        <w:t>Статья 26  Производственно-коммунальные зоны - П</w:t>
      </w:r>
      <w:bookmarkEnd w:id="40"/>
    </w:p>
    <w:p w:rsidR="00ED2497" w:rsidRDefault="00ED2497" w:rsidP="00ED2497">
      <w:pPr>
        <w:keepNext/>
        <w:autoSpaceDE w:val="0"/>
        <w:autoSpaceDN w:val="0"/>
        <w:adjustRightInd w:val="0"/>
        <w:ind w:firstLine="709"/>
        <w:jc w:val="both"/>
      </w:pPr>
      <w:r>
        <w:t xml:space="preserve">1. 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 </w:t>
      </w:r>
    </w:p>
    <w:p w:rsidR="00ED2497" w:rsidRDefault="00ED2497" w:rsidP="00ED2497">
      <w:pPr>
        <w:keepNext/>
        <w:autoSpaceDE w:val="0"/>
        <w:autoSpaceDN w:val="0"/>
        <w:adjustRightInd w:val="0"/>
        <w:ind w:firstLine="709"/>
        <w:jc w:val="both"/>
      </w:pPr>
      <w:r>
        <w:t>2. В производственно-коммунальных зонах допускается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w:t>
      </w:r>
    </w:p>
    <w:p w:rsidR="00ED2497" w:rsidRDefault="00ED2497" w:rsidP="00ED2497">
      <w:pPr>
        <w:keepNext/>
        <w:autoSpaceDE w:val="0"/>
        <w:autoSpaceDN w:val="0"/>
        <w:adjustRightInd w:val="0"/>
        <w:ind w:firstLine="709"/>
        <w:jc w:val="both"/>
      </w:pPr>
      <w:r>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41" w:name="_Toc343002013"/>
      <w:r>
        <w:rPr>
          <w:b/>
          <w:bCs/>
        </w:rPr>
        <w:t>Статья 27  Зоны производственных предприятий непищевого профиля IV класса опасности – П.4</w:t>
      </w:r>
      <w:bookmarkEnd w:id="41"/>
    </w:p>
    <w:p w:rsidR="00ED2497" w:rsidRDefault="00ED2497" w:rsidP="00ED2497">
      <w:pPr>
        <w:keepNext/>
        <w:autoSpaceDE w:val="0"/>
        <w:autoSpaceDN w:val="0"/>
        <w:adjustRightInd w:val="0"/>
        <w:ind w:firstLine="709"/>
        <w:jc w:val="both"/>
      </w:pPr>
      <w:r>
        <w:t>1. Зоны производственных предприятий IV класса опасности включают в себя участки территории  населенного пункта и земель сельскохозяйственного назначения, предназначенные для размещения объектов IV - V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D2497" w:rsidRDefault="00ED2497" w:rsidP="00ED2497">
      <w:pPr>
        <w:keepNext/>
        <w:autoSpaceDE w:val="0"/>
        <w:autoSpaceDN w:val="0"/>
        <w:adjustRightInd w:val="0"/>
        <w:ind w:firstLine="709"/>
        <w:jc w:val="both"/>
      </w:pPr>
      <w:r>
        <w:t>2. В зонах производственных предприятий IV -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спортивных объектов в случаях, предусмотренных настоящей статьей.</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pPr>
      <w:r>
        <w:t>1) размещение промышленных, коммунальных и складских объектов IV - V классов опасности;</w:t>
      </w:r>
    </w:p>
    <w:p w:rsidR="00ED2497" w:rsidRDefault="00ED2497" w:rsidP="00ED2497">
      <w:pPr>
        <w:keepNext/>
        <w:ind w:firstLine="709"/>
        <w:jc w:val="both"/>
      </w:pPr>
      <w:r>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ED2497" w:rsidRDefault="00ED2497" w:rsidP="00ED2497">
      <w:pPr>
        <w:keepNext/>
        <w:ind w:firstLine="709"/>
        <w:jc w:val="both"/>
      </w:pPr>
      <w:r>
        <w:t>3) размещение оптовых баз, складов;</w:t>
      </w:r>
    </w:p>
    <w:p w:rsidR="00ED2497" w:rsidRDefault="00ED2497" w:rsidP="00ED2497">
      <w:pPr>
        <w:keepNext/>
        <w:ind w:firstLine="709"/>
        <w:jc w:val="both"/>
      </w:pPr>
      <w:r>
        <w:t>4) размещение предприятий автосервиса, гаражей, автостоянок, автомобильных моек, СТО;</w:t>
      </w:r>
    </w:p>
    <w:p w:rsidR="00ED2497" w:rsidRDefault="00ED2497" w:rsidP="00ED2497">
      <w:pPr>
        <w:keepNext/>
        <w:ind w:firstLine="709"/>
        <w:jc w:val="both"/>
      </w:pPr>
      <w:r>
        <w:t>5) размещение АЗС, АГЗС.</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 xml:space="preserve">1) размещение объектов коммунально-бытового назначения, IV - V классов опасности; </w:t>
      </w:r>
    </w:p>
    <w:p w:rsidR="00ED2497" w:rsidRDefault="00ED2497" w:rsidP="00ED2497">
      <w:pPr>
        <w:keepNext/>
        <w:ind w:firstLine="709"/>
        <w:jc w:val="both"/>
      </w:pPr>
      <w:r>
        <w:t>2) размещение объектов общественного питания, торговли (кроме оптовых рынков продуктовых товаров), гостиниц, бань;</w:t>
      </w:r>
    </w:p>
    <w:p w:rsidR="00ED2497" w:rsidRDefault="00ED2497" w:rsidP="00ED2497">
      <w:pPr>
        <w:keepNext/>
        <w:ind w:firstLine="709"/>
        <w:jc w:val="both"/>
      </w:pPr>
      <w:r>
        <w:t>3) размещение объектов транспорта IV - V классов опасности, не указанных в части 2 настоящей статьи;</w:t>
      </w:r>
    </w:p>
    <w:p w:rsidR="00ED2497" w:rsidRDefault="00ED2497" w:rsidP="00ED2497">
      <w:pPr>
        <w:keepNext/>
        <w:ind w:firstLine="709"/>
        <w:jc w:val="both"/>
      </w:pPr>
      <w:r>
        <w:t>4) размещение предприятий по техническому обслуживанию автомобилей IV - V классов опасности, не указанных в части 2 настоящей статьи;</w:t>
      </w:r>
    </w:p>
    <w:p w:rsidR="00ED2497" w:rsidRDefault="00ED2497" w:rsidP="00ED2497">
      <w:pPr>
        <w:keepNext/>
        <w:ind w:firstLine="709"/>
        <w:jc w:val="both"/>
      </w:pPr>
      <w:r>
        <w:t xml:space="preserve">5) размещение административных объектов, связанных с обслуживанием объектов, расположенных в зоне производственных предприятий IV - V классов опасности; </w:t>
      </w:r>
    </w:p>
    <w:p w:rsidR="00ED2497" w:rsidRDefault="00ED2497" w:rsidP="00ED2497">
      <w:pPr>
        <w:keepNext/>
        <w:ind w:firstLine="709"/>
        <w:jc w:val="both"/>
      </w:pPr>
      <w: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IV - V классов опасности, либо с обслуживанием таких объектов;</w:t>
      </w:r>
    </w:p>
    <w:p w:rsidR="00ED2497" w:rsidRDefault="00ED2497" w:rsidP="00ED2497">
      <w:pPr>
        <w:keepNext/>
        <w:autoSpaceDE w:val="0"/>
        <w:autoSpaceDN w:val="0"/>
        <w:adjustRightInd w:val="0"/>
        <w:ind w:firstLine="709"/>
        <w:jc w:val="both"/>
      </w:pPr>
      <w:r>
        <w:t xml:space="preserve">7) размещение гаражей для личного автотранспорта граждан; </w:t>
      </w:r>
    </w:p>
    <w:p w:rsidR="00ED2497" w:rsidRDefault="00ED2497" w:rsidP="00ED2497">
      <w:pPr>
        <w:keepNext/>
        <w:autoSpaceDE w:val="0"/>
        <w:autoSpaceDN w:val="0"/>
        <w:adjustRightInd w:val="0"/>
        <w:ind w:firstLine="709"/>
        <w:jc w:val="both"/>
      </w:pPr>
      <w:r>
        <w:t xml:space="preserve">8) размещение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ED2497" w:rsidRDefault="00ED2497" w:rsidP="00ED2497">
      <w:pPr>
        <w:keepNext/>
        <w:ind w:firstLine="709"/>
        <w:jc w:val="both"/>
      </w:pPr>
      <w:r>
        <w:t>9) размещение линейных объектов, за исключением объектов, указанных в части 2 настоящей статьи;</w:t>
      </w:r>
    </w:p>
    <w:p w:rsidR="00ED2497" w:rsidRDefault="00ED2497" w:rsidP="00ED2497">
      <w:pPr>
        <w:keepNext/>
        <w:ind w:firstLine="709"/>
        <w:jc w:val="both"/>
      </w:pPr>
      <w:r>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ED2497" w:rsidRDefault="00ED2497" w:rsidP="00ED2497">
      <w:pPr>
        <w:keepNext/>
        <w:ind w:firstLine="709"/>
        <w:jc w:val="both"/>
      </w:pPr>
      <w:r>
        <w:t>11) размещение ТП и ЦТП.</w:t>
      </w:r>
    </w:p>
    <w:p w:rsidR="00ED2497" w:rsidRDefault="00ED2497" w:rsidP="00ED2497">
      <w:pPr>
        <w:keepNext/>
        <w:ind w:firstLine="709"/>
        <w:jc w:val="both"/>
        <w:rPr>
          <w:b/>
          <w:bCs/>
        </w:rPr>
      </w:pPr>
    </w:p>
    <w:p w:rsidR="00ED2497" w:rsidRDefault="00ED2497" w:rsidP="00ED2497">
      <w:pPr>
        <w:keepNext/>
        <w:ind w:firstLine="709"/>
        <w:jc w:val="both"/>
        <w:outlineLvl w:val="1"/>
        <w:rPr>
          <w:b/>
        </w:rPr>
      </w:pPr>
      <w:bookmarkStart w:id="42" w:name="_Toc343002014"/>
      <w:r>
        <w:rPr>
          <w:b/>
          <w:bCs/>
        </w:rPr>
        <w:t>Статья 28  Зоны производственных предприятий непищевого профиля V класса опасности – П.5</w:t>
      </w:r>
      <w:bookmarkEnd w:id="42"/>
    </w:p>
    <w:p w:rsidR="00ED2497" w:rsidRDefault="00ED2497" w:rsidP="00ED2497">
      <w:pPr>
        <w:keepNext/>
        <w:autoSpaceDE w:val="0"/>
        <w:autoSpaceDN w:val="0"/>
        <w:adjustRightInd w:val="0"/>
        <w:ind w:firstLine="709"/>
        <w:jc w:val="both"/>
      </w:pPr>
      <w:r>
        <w:t xml:space="preserve">1. Зоны производственных предприятий </w:t>
      </w:r>
      <w:r>
        <w:rPr>
          <w:lang w:val="en-US"/>
        </w:rPr>
        <w:t>V</w:t>
      </w:r>
      <w:r>
        <w:t xml:space="preserve"> класса опасности включают в себя участки территории населенного пункта и земель сельскохозяйственного назначения, предназначенные для размещения объектов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D2497" w:rsidRDefault="00ED2497" w:rsidP="00ED2497">
      <w:pPr>
        <w:keepNext/>
        <w:autoSpaceDE w:val="0"/>
        <w:autoSpaceDN w:val="0"/>
        <w:adjustRightInd w:val="0"/>
        <w:ind w:firstLine="709"/>
        <w:jc w:val="both"/>
      </w:pPr>
      <w:r>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настоящей статьей.</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pPr>
      <w:r>
        <w:t>1) размещение промышленных, сельскохозяйственных, коммунальных и складских объектов V класса опасности;</w:t>
      </w:r>
    </w:p>
    <w:p w:rsidR="00ED2497" w:rsidRDefault="00ED2497" w:rsidP="00ED2497">
      <w:pPr>
        <w:keepNext/>
        <w:ind w:firstLine="709"/>
        <w:jc w:val="both"/>
      </w:pPr>
      <w: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либо с обслуживанием таких объектов.</w:t>
      </w:r>
    </w:p>
    <w:p w:rsidR="00ED2497" w:rsidRDefault="00ED2497" w:rsidP="00ED2497">
      <w:pPr>
        <w:keepNext/>
        <w:ind w:firstLine="709"/>
        <w:jc w:val="both"/>
      </w:pPr>
      <w:r>
        <w:t>3)  размещение оптовых баз, складов промышленных товаров;</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 xml:space="preserve">1) размещение объектов коммунально-бытового назначения V класса опасности; </w:t>
      </w:r>
    </w:p>
    <w:p w:rsidR="00ED2497" w:rsidRDefault="00ED2497" w:rsidP="00ED2497">
      <w:pPr>
        <w:keepNext/>
        <w:ind w:firstLine="709"/>
        <w:jc w:val="both"/>
      </w:pPr>
      <w:r>
        <w:t>2) размещение объектов общественного питания, торговли (кроме оптовых рынков продуктовых товаров), гостиниц, бань;</w:t>
      </w:r>
    </w:p>
    <w:p w:rsidR="00ED2497" w:rsidRDefault="00ED2497" w:rsidP="00ED2497">
      <w:pPr>
        <w:keepNext/>
        <w:ind w:firstLine="709"/>
        <w:jc w:val="both"/>
      </w:pPr>
      <w:r>
        <w:t>3) размещение объектов транспорта V класса опасности, не указанных в части 2 настоящей статьи;</w:t>
      </w:r>
    </w:p>
    <w:p w:rsidR="00ED2497" w:rsidRDefault="00ED2497" w:rsidP="00ED2497">
      <w:pPr>
        <w:keepNext/>
        <w:ind w:firstLine="709"/>
        <w:jc w:val="both"/>
      </w:pPr>
      <w:r>
        <w:t>4) размещение предприятий по техническому обслуживанию автомобилей V класса опасности, не указанных в части 2 настоящей статьи;</w:t>
      </w:r>
    </w:p>
    <w:p w:rsidR="00ED2497" w:rsidRDefault="00ED2497" w:rsidP="00ED2497">
      <w:pPr>
        <w:keepNext/>
        <w:ind w:firstLine="709"/>
        <w:jc w:val="both"/>
      </w:pPr>
      <w:r>
        <w:t xml:space="preserve">5)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ED2497" w:rsidRDefault="00ED2497" w:rsidP="00ED2497">
      <w:pPr>
        <w:keepNext/>
        <w:ind w:firstLine="709"/>
        <w:jc w:val="both"/>
      </w:pPr>
      <w: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V класса опасности, либо с обслуживанием таких объектов;</w:t>
      </w:r>
    </w:p>
    <w:p w:rsidR="00ED2497" w:rsidRDefault="00ED2497" w:rsidP="00ED2497">
      <w:pPr>
        <w:keepNext/>
        <w:autoSpaceDE w:val="0"/>
        <w:autoSpaceDN w:val="0"/>
        <w:adjustRightInd w:val="0"/>
        <w:ind w:firstLine="709"/>
        <w:jc w:val="both"/>
      </w:pPr>
      <w:r>
        <w:t xml:space="preserve">7) размещение гаражей для личного автотранспорта граждан; </w:t>
      </w:r>
    </w:p>
    <w:p w:rsidR="00ED2497" w:rsidRDefault="00ED2497" w:rsidP="00ED2497">
      <w:pPr>
        <w:keepNext/>
        <w:autoSpaceDE w:val="0"/>
        <w:autoSpaceDN w:val="0"/>
        <w:adjustRightInd w:val="0"/>
        <w:ind w:firstLine="709"/>
        <w:jc w:val="both"/>
      </w:pPr>
      <w:r>
        <w:t xml:space="preserve">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ED2497" w:rsidRDefault="00ED2497" w:rsidP="00ED2497">
      <w:pPr>
        <w:keepNext/>
        <w:ind w:firstLine="709"/>
        <w:jc w:val="both"/>
      </w:pPr>
      <w:r>
        <w:t>9) размещение линейных объектов, за исключением объектов, указанных в части 2 настоящей статьи;</w:t>
      </w:r>
    </w:p>
    <w:p w:rsidR="00ED2497" w:rsidRDefault="00ED2497" w:rsidP="00ED2497">
      <w:pPr>
        <w:keepNext/>
        <w:ind w:firstLine="709"/>
        <w:jc w:val="both"/>
      </w:pPr>
      <w:r>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ED2497" w:rsidRDefault="00ED2497" w:rsidP="00ED2497">
      <w:pPr>
        <w:keepNext/>
        <w:ind w:firstLine="709"/>
        <w:jc w:val="both"/>
      </w:pPr>
      <w:r>
        <w:t>11) размещение ТП и ЦТП.</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autoSpaceDE w:val="0"/>
        <w:autoSpaceDN w:val="0"/>
        <w:adjustRightInd w:val="0"/>
        <w:ind w:firstLine="709"/>
        <w:jc w:val="both"/>
      </w:pPr>
      <w:r>
        <w:t xml:space="preserve">1) размещение объектов начального профессионального образования, связанных с обслуживанием объектов </w:t>
      </w:r>
      <w:r>
        <w:rPr>
          <w:lang w:val="en-US"/>
        </w:rPr>
        <w:t>IV</w:t>
      </w:r>
      <w:r>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ED2497" w:rsidRDefault="00ED2497" w:rsidP="00ED2497">
      <w:pPr>
        <w:keepNext/>
        <w:ind w:firstLine="709"/>
        <w:jc w:val="both"/>
      </w:pPr>
    </w:p>
    <w:p w:rsidR="00ED2497" w:rsidRDefault="00ED2497" w:rsidP="00ED2497">
      <w:pPr>
        <w:keepNext/>
        <w:ind w:firstLine="709"/>
        <w:jc w:val="both"/>
        <w:outlineLvl w:val="1"/>
        <w:rPr>
          <w:b/>
        </w:rPr>
      </w:pPr>
      <w:bookmarkStart w:id="43" w:name="_Toc343002015"/>
      <w:r>
        <w:rPr>
          <w:b/>
          <w:bCs/>
        </w:rPr>
        <w:t>Статья 29  Зоны инженерной и транспортной инфраструктур - ИТ</w:t>
      </w:r>
      <w:bookmarkEnd w:id="43"/>
    </w:p>
    <w:p w:rsidR="00ED2497" w:rsidRDefault="00ED2497" w:rsidP="00ED2497">
      <w:pPr>
        <w:keepNext/>
        <w:autoSpaceDE w:val="0"/>
        <w:autoSpaceDN w:val="0"/>
        <w:adjustRightInd w:val="0"/>
        <w:ind w:firstLine="709"/>
        <w:jc w:val="both"/>
        <w:rPr>
          <w:bCs/>
        </w:rPr>
      </w:pPr>
      <w:r>
        <w:t>1. З</w:t>
      </w:r>
      <w:r>
        <w:rPr>
          <w:bCs/>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и санитарных разрывов таких объектов.</w:t>
      </w:r>
    </w:p>
    <w:p w:rsidR="00ED2497" w:rsidRDefault="00ED2497" w:rsidP="00ED2497">
      <w:pPr>
        <w:keepNext/>
        <w:autoSpaceDE w:val="0"/>
        <w:autoSpaceDN w:val="0"/>
        <w:adjustRightInd w:val="0"/>
        <w:ind w:firstLine="709"/>
        <w:jc w:val="both"/>
      </w:pPr>
      <w:r>
        <w:t xml:space="preserve">2. В зонах инженерной и транспортной инфраструктур  допускается размещение </w:t>
      </w:r>
      <w:r>
        <w:rPr>
          <w:bCs/>
        </w:rPr>
        <w:t>коммунальных, складских и иных объектов</w:t>
      </w:r>
      <w:r>
        <w:t xml:space="preserve">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D2497" w:rsidRDefault="00ED2497" w:rsidP="00ED2497">
      <w:pPr>
        <w:keepNext/>
        <w:autoSpaceDE w:val="0"/>
        <w:autoSpaceDN w:val="0"/>
        <w:adjustRightInd w:val="0"/>
        <w:ind w:firstLine="709"/>
        <w:jc w:val="both"/>
      </w:pPr>
    </w:p>
    <w:p w:rsidR="00ED2497" w:rsidRDefault="00ED2497" w:rsidP="00ED2497">
      <w:pPr>
        <w:keepNext/>
        <w:ind w:firstLine="709"/>
        <w:jc w:val="both"/>
        <w:outlineLvl w:val="1"/>
        <w:rPr>
          <w:b/>
          <w:bCs/>
        </w:rPr>
      </w:pPr>
      <w:bookmarkStart w:id="44" w:name="_Toc343002016"/>
      <w:r>
        <w:rPr>
          <w:b/>
          <w:bCs/>
        </w:rPr>
        <w:t>Статья 30  Зоны автомобильного транспорта – ИТ.1</w:t>
      </w:r>
      <w:bookmarkEnd w:id="44"/>
    </w:p>
    <w:p w:rsidR="00ED2497" w:rsidRDefault="00ED2497" w:rsidP="00ED2497">
      <w:pPr>
        <w:keepNext/>
        <w:autoSpaceDE w:val="0"/>
        <w:autoSpaceDN w:val="0"/>
        <w:adjustRightInd w:val="0"/>
        <w:ind w:firstLine="709"/>
        <w:jc w:val="both"/>
      </w:pPr>
      <w:r>
        <w:t>1. Зоны автомобильного транспорта включают в себя участки территории населенного  пункта и земель промышленности,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rPr>
          <w:b/>
          <w:i/>
        </w:rPr>
      </w:pPr>
      <w:r>
        <w:rPr>
          <w:b/>
          <w:i/>
        </w:rPr>
        <w:t>2. Основные виды разрешенного использования:</w:t>
      </w:r>
    </w:p>
    <w:p w:rsidR="00ED2497" w:rsidRDefault="00ED2497" w:rsidP="00ED2497">
      <w:pPr>
        <w:keepNext/>
        <w:autoSpaceDE w:val="0"/>
        <w:autoSpaceDN w:val="0"/>
        <w:adjustRightInd w:val="0"/>
        <w:ind w:firstLine="709"/>
        <w:jc w:val="both"/>
      </w:pPr>
      <w:r>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2) размещение автостанций,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autoSpaceDE w:val="0"/>
        <w:autoSpaceDN w:val="0"/>
        <w:adjustRightInd w:val="0"/>
        <w:ind w:firstLine="709"/>
        <w:jc w:val="both"/>
      </w:pPr>
      <w:r>
        <w:t>1) размещение остановочных площадок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2)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3) размещение диспетчерских пунктов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r>
        <w:t>4)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ED2497" w:rsidRDefault="00ED2497" w:rsidP="00ED2497">
      <w:pPr>
        <w:keepNext/>
        <w:ind w:firstLine="709"/>
        <w:jc w:val="both"/>
      </w:pPr>
      <w:r>
        <w:t>5) размещение линейных объектов,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ED2497" w:rsidRDefault="00ED2497" w:rsidP="00ED2497">
      <w:pPr>
        <w:keepNext/>
        <w:ind w:firstLine="709"/>
        <w:jc w:val="both"/>
        <w:rPr>
          <w:b/>
          <w:i/>
        </w:rPr>
      </w:pPr>
      <w:r>
        <w:rPr>
          <w:b/>
          <w:i/>
        </w:rPr>
        <w:t>4. Условно разрешенные виды использования:</w:t>
      </w:r>
    </w:p>
    <w:p w:rsidR="00ED2497" w:rsidRDefault="00ED2497" w:rsidP="00ED2497">
      <w:pPr>
        <w:keepNext/>
        <w:autoSpaceDE w:val="0"/>
        <w:autoSpaceDN w:val="0"/>
        <w:adjustRightInd w:val="0"/>
        <w:ind w:firstLine="709"/>
        <w:jc w:val="both"/>
      </w:pPr>
      <w:r>
        <w:t>1) размещение автозаправочных станций при условии соответствия требованиям законодательства о безопасности движения;</w:t>
      </w:r>
    </w:p>
    <w:p w:rsidR="00ED2497" w:rsidRDefault="00ED2497" w:rsidP="00ED2497">
      <w:pPr>
        <w:keepNext/>
        <w:ind w:firstLine="709"/>
        <w:jc w:val="both"/>
      </w:pPr>
      <w:r>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ED2497" w:rsidRDefault="00ED2497" w:rsidP="00ED2497">
      <w:pPr>
        <w:keepNext/>
        <w:autoSpaceDE w:val="0"/>
        <w:autoSpaceDN w:val="0"/>
        <w:adjustRightInd w:val="0"/>
        <w:ind w:firstLine="709"/>
        <w:jc w:val="both"/>
      </w:pPr>
      <w:r>
        <w:t>3) размещение объектов автомобильного транспорта и дорожного сервиса, за исключением объектов, указанных в частях 2, 3 настоящей статьи, а также в настоящей части, при условии соответствия требованиям законодательства о безопасности движения.</w:t>
      </w:r>
    </w:p>
    <w:p w:rsidR="00ED2497" w:rsidRDefault="00ED2497" w:rsidP="00ED2497">
      <w:pPr>
        <w:keepNext/>
        <w:autoSpaceDE w:val="0"/>
        <w:autoSpaceDN w:val="0"/>
        <w:adjustRightInd w:val="0"/>
        <w:ind w:firstLine="709"/>
        <w:jc w:val="both"/>
      </w:pPr>
    </w:p>
    <w:p w:rsidR="00ED2497" w:rsidRDefault="00ED2497" w:rsidP="00ED2497">
      <w:pPr>
        <w:keepNext/>
        <w:ind w:firstLine="709"/>
        <w:jc w:val="both"/>
        <w:outlineLvl w:val="1"/>
        <w:rPr>
          <w:b/>
          <w:bCs/>
        </w:rPr>
      </w:pPr>
      <w:bookmarkStart w:id="45" w:name="_Toc343002017"/>
      <w:r>
        <w:rPr>
          <w:b/>
          <w:bCs/>
        </w:rPr>
        <w:t>Статья 31  Зоны инженерной инфраструктуры – ИТ.2</w:t>
      </w:r>
      <w:bookmarkEnd w:id="45"/>
    </w:p>
    <w:p w:rsidR="00ED2497" w:rsidRDefault="00ED2497" w:rsidP="00ED2497">
      <w:pPr>
        <w:keepNext/>
        <w:ind w:firstLine="709"/>
        <w:jc w:val="both"/>
      </w:pPr>
      <w:r>
        <w:t xml:space="preserve">1. Зоны инженерной инфраструктуры включают в себя участки территории населенного  пункта и земель промышленности,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ind w:firstLine="709"/>
        <w:jc w:val="both"/>
        <w:rPr>
          <w:bCs/>
        </w:rPr>
      </w:pPr>
      <w:r>
        <w:t>1) размещения сетей инженерно-технического обеспечения,</w:t>
      </w:r>
      <w:r>
        <w:rPr>
          <w:bCs/>
        </w:rPr>
        <w:t xml:space="preserve"> объектов связи, иных объектов инженерной инфраструктуры, пожарного депо</w:t>
      </w:r>
      <w:r>
        <w:t>;</w:t>
      </w:r>
    </w:p>
    <w:p w:rsidR="00ED2497" w:rsidRDefault="00ED2497" w:rsidP="00ED2497">
      <w:pPr>
        <w:keepNext/>
        <w:autoSpaceDE w:val="0"/>
        <w:autoSpaceDN w:val="0"/>
        <w:adjustRightInd w:val="0"/>
        <w:ind w:firstLine="709"/>
        <w:jc w:val="both"/>
        <w:rPr>
          <w:bCs/>
        </w:rPr>
      </w:pPr>
      <w:r>
        <w:rPr>
          <w:bCs/>
        </w:rPr>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1) размещение открытых площадок для временной парковки автотранспорта;</w:t>
      </w:r>
    </w:p>
    <w:p w:rsidR="00ED2497" w:rsidRDefault="00ED2497" w:rsidP="00ED2497">
      <w:pPr>
        <w:keepNext/>
        <w:ind w:firstLine="709"/>
        <w:jc w:val="both"/>
      </w:pPr>
      <w:r>
        <w:t>2) размещение объектов благоустройства.</w:t>
      </w:r>
    </w:p>
    <w:p w:rsidR="00ED2497" w:rsidRDefault="00ED2497" w:rsidP="00ED2497">
      <w:pPr>
        <w:keepNext/>
        <w:ind w:firstLine="709"/>
        <w:jc w:val="both"/>
      </w:pPr>
    </w:p>
    <w:p w:rsidR="00ED2497" w:rsidRDefault="00ED2497" w:rsidP="00ED2497">
      <w:pPr>
        <w:keepNext/>
        <w:ind w:firstLine="709"/>
        <w:jc w:val="both"/>
        <w:outlineLvl w:val="1"/>
        <w:rPr>
          <w:b/>
        </w:rPr>
      </w:pPr>
      <w:bookmarkStart w:id="46" w:name="_Toc343002018"/>
      <w:r>
        <w:rPr>
          <w:b/>
          <w:bCs/>
        </w:rPr>
        <w:t>Статья 32  Зоны сельскохозяйственного использования - СХ</w:t>
      </w:r>
      <w:bookmarkEnd w:id="46"/>
    </w:p>
    <w:p w:rsidR="00ED2497" w:rsidRDefault="00ED2497" w:rsidP="00ED2497">
      <w:pPr>
        <w:keepNext/>
        <w:autoSpaceDE w:val="0"/>
        <w:autoSpaceDN w:val="0"/>
        <w:adjustRightInd w:val="0"/>
        <w:ind w:firstLine="709"/>
        <w:jc w:val="both"/>
      </w:pPr>
      <w:r>
        <w:t>1. Зоны сельскохозяйственного использования включают в себя участки территории населенного  пункта,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
    <w:p w:rsidR="00ED2497" w:rsidRDefault="00ED2497" w:rsidP="00ED2497">
      <w:pPr>
        <w:keepNext/>
        <w:autoSpaceDE w:val="0"/>
        <w:autoSpaceDN w:val="0"/>
        <w:adjustRightInd w:val="0"/>
        <w:ind w:firstLine="709"/>
        <w:jc w:val="both"/>
      </w:pPr>
      <w:r>
        <w:t>В зонах сельскохозяйственного использования допускается размещение земельных участков, предназначенных для ведения огородничества, фермерских хозяйств. Допускается размещение линейных объектов, объектов благоустройства в случаях, предусмотренных настоящей статьей.</w:t>
      </w:r>
    </w:p>
    <w:p w:rsidR="00ED2497" w:rsidRDefault="00ED2497" w:rsidP="00ED2497">
      <w:pPr>
        <w:keepNext/>
        <w:ind w:firstLine="709"/>
        <w:jc w:val="both"/>
        <w:rPr>
          <w:b/>
          <w:i/>
        </w:rPr>
      </w:pPr>
      <w:r>
        <w:rPr>
          <w:b/>
          <w:i/>
        </w:rPr>
        <w:t>2. Основные виды разрешенного использования:</w:t>
      </w:r>
    </w:p>
    <w:p w:rsidR="00ED2497" w:rsidRDefault="00ED2497" w:rsidP="00ED2497">
      <w:pPr>
        <w:keepNext/>
        <w:autoSpaceDE w:val="0"/>
        <w:autoSpaceDN w:val="0"/>
        <w:adjustRightInd w:val="0"/>
        <w:ind w:firstLine="709"/>
        <w:jc w:val="both"/>
      </w:pPr>
      <w:r>
        <w:t>1) размещение сельскохозяйственных угодий (пашни, сенокосы, пастбища, залежи, земли, занятые многолетними насаждениями (садами, плодово-ягодными питомниками и другими);</w:t>
      </w:r>
    </w:p>
    <w:p w:rsidR="00ED2497" w:rsidRDefault="00ED2497" w:rsidP="00ED2497">
      <w:pPr>
        <w:keepNext/>
        <w:autoSpaceDE w:val="0"/>
        <w:autoSpaceDN w:val="0"/>
        <w:adjustRightInd w:val="0"/>
        <w:ind w:firstLine="709"/>
        <w:jc w:val="both"/>
      </w:pPr>
      <w:r>
        <w:t>2) размещение пунктов приема и заготовки сельскохозяйственной продукции, теплично-парниковых объектов, иных зданий, строений, сооружений сельскохозяйственного назначения;</w:t>
      </w:r>
    </w:p>
    <w:p w:rsidR="00ED2497" w:rsidRDefault="00ED2497" w:rsidP="00ED2497">
      <w:pPr>
        <w:keepNext/>
        <w:autoSpaceDE w:val="0"/>
        <w:autoSpaceDN w:val="0"/>
        <w:adjustRightInd w:val="0"/>
        <w:ind w:firstLine="709"/>
        <w:jc w:val="both"/>
        <w:rPr>
          <w:b/>
          <w:i/>
        </w:rPr>
      </w:pPr>
      <w:r>
        <w:rPr>
          <w:b/>
          <w:i/>
        </w:rPr>
        <w:t xml:space="preserve">3. Вспомогательные виды разрешенного использования: </w:t>
      </w:r>
    </w:p>
    <w:p w:rsidR="00ED2497" w:rsidRDefault="00ED2497" w:rsidP="00ED2497">
      <w:pPr>
        <w:keepNext/>
        <w:autoSpaceDE w:val="0"/>
        <w:autoSpaceDN w:val="0"/>
        <w:adjustRightInd w:val="0"/>
        <w:ind w:firstLine="709"/>
        <w:jc w:val="both"/>
      </w:pPr>
      <w:r>
        <w:t>1) размещение земельных участков, предназначенных для ведения огородничества;</w:t>
      </w:r>
    </w:p>
    <w:p w:rsidR="00ED2497" w:rsidRDefault="00ED2497" w:rsidP="00ED2497">
      <w:pPr>
        <w:keepNext/>
        <w:ind w:firstLine="709"/>
        <w:jc w:val="both"/>
      </w:pPr>
      <w:r>
        <w:t>2) размещение линейных объектов, сооружений 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ED2497" w:rsidRDefault="00ED2497" w:rsidP="00ED2497">
      <w:pPr>
        <w:keepNext/>
        <w:ind w:firstLine="709"/>
        <w:jc w:val="both"/>
      </w:pPr>
      <w:r>
        <w:t>3) размещение объектов благоустройства.</w:t>
      </w:r>
    </w:p>
    <w:p w:rsidR="00ED2497" w:rsidRDefault="00ED2497" w:rsidP="00ED2497">
      <w:pPr>
        <w:keepNext/>
        <w:ind w:firstLine="709"/>
        <w:jc w:val="both"/>
        <w:rPr>
          <w:b/>
          <w:bCs/>
          <w:color w:val="FF0000"/>
        </w:rPr>
      </w:pPr>
    </w:p>
    <w:p w:rsidR="00ED2497" w:rsidRDefault="00ED2497" w:rsidP="00ED2497">
      <w:pPr>
        <w:keepNext/>
        <w:ind w:firstLine="709"/>
        <w:jc w:val="both"/>
        <w:outlineLvl w:val="1"/>
        <w:rPr>
          <w:b/>
        </w:rPr>
      </w:pPr>
      <w:bookmarkStart w:id="47" w:name="_Toc343002019"/>
      <w:r>
        <w:rPr>
          <w:b/>
          <w:bCs/>
        </w:rPr>
        <w:t>Статья 33  Зоны ландшафтного озеленения - Л</w:t>
      </w:r>
      <w:bookmarkEnd w:id="47"/>
    </w:p>
    <w:p w:rsidR="00ED2497" w:rsidRDefault="00ED2497" w:rsidP="00ED2497">
      <w:pPr>
        <w:keepNext/>
        <w:ind w:firstLine="709"/>
        <w:jc w:val="both"/>
      </w:pPr>
      <w:r>
        <w:t>1. Зоны ландшафтного озеленения включают в себя участки территории населенного  пункта, не вошедшие в границы перечисленных выше территориальных зон, предназначенные для сохранения озелененных пространств на незастроенной территории населенного  пункта и восстановления нарушенного ландшафта.</w:t>
      </w:r>
    </w:p>
    <w:p w:rsidR="00ED2497" w:rsidRDefault="00ED2497" w:rsidP="00ED2497">
      <w:pPr>
        <w:keepNext/>
        <w:autoSpaceDE w:val="0"/>
        <w:autoSpaceDN w:val="0"/>
        <w:adjustRightInd w:val="0"/>
        <w:ind w:firstLine="709"/>
        <w:jc w:val="both"/>
        <w:rPr>
          <w:b/>
          <w:i/>
        </w:rPr>
      </w:pPr>
      <w:r>
        <w:rPr>
          <w:b/>
          <w:i/>
        </w:rPr>
        <w:t xml:space="preserve">2. Основные виды разрешенного использования: </w:t>
      </w:r>
    </w:p>
    <w:p w:rsidR="00ED2497" w:rsidRDefault="00ED2497" w:rsidP="00ED2497">
      <w:pPr>
        <w:keepNext/>
        <w:ind w:firstLine="709"/>
        <w:jc w:val="both"/>
      </w:pPr>
      <w:r>
        <w:t xml:space="preserve">1) размещение лесопитомников, дендропарков, садов, рощ, водоемов, озеленения санитарно-защитных зон, прокладка дорожно-тропиночной сети; </w:t>
      </w:r>
    </w:p>
    <w:p w:rsidR="00ED2497" w:rsidRDefault="00ED2497" w:rsidP="00ED2497">
      <w:pPr>
        <w:keepNext/>
        <w:ind w:firstLine="709"/>
        <w:jc w:val="both"/>
      </w:pPr>
      <w:r>
        <w:t>2) размещение объектов благоустройства;</w:t>
      </w:r>
    </w:p>
    <w:p w:rsidR="00ED2497" w:rsidRDefault="00ED2497" w:rsidP="00ED2497">
      <w:pPr>
        <w:keepNext/>
        <w:ind w:firstLine="709"/>
        <w:jc w:val="both"/>
      </w:pPr>
      <w:r>
        <w:t>3) размещение линейных объектов.</w:t>
      </w:r>
    </w:p>
    <w:p w:rsidR="00ED2497" w:rsidRDefault="00ED2497" w:rsidP="00ED2497">
      <w:pPr>
        <w:keepNext/>
        <w:ind w:firstLine="709"/>
        <w:jc w:val="both"/>
        <w:rPr>
          <w:color w:val="FF0000"/>
        </w:rPr>
      </w:pPr>
    </w:p>
    <w:p w:rsidR="00ED2497" w:rsidRDefault="00ED2497" w:rsidP="00ED2497">
      <w:pPr>
        <w:keepNext/>
        <w:ind w:firstLine="709"/>
        <w:jc w:val="both"/>
        <w:outlineLvl w:val="1"/>
        <w:rPr>
          <w:b/>
          <w:bCs/>
        </w:rPr>
      </w:pPr>
      <w:bookmarkStart w:id="48" w:name="_Toc343002020"/>
      <w:r>
        <w:rPr>
          <w:b/>
          <w:bCs/>
        </w:rPr>
        <w:t>Статья 34  Зоны специального назначения - СН</w:t>
      </w:r>
      <w:bookmarkEnd w:id="48"/>
    </w:p>
    <w:p w:rsidR="00ED2497" w:rsidRDefault="00ED2497" w:rsidP="00ED2497">
      <w:pPr>
        <w:keepNext/>
        <w:tabs>
          <w:tab w:val="left" w:pos="-2345"/>
        </w:tabs>
        <w:autoSpaceDE w:val="0"/>
        <w:autoSpaceDN w:val="0"/>
        <w:adjustRightInd w:val="0"/>
        <w:ind w:firstLine="709"/>
        <w:jc w:val="both"/>
      </w:pPr>
      <w:r>
        <w:t>1. В состав зон специального назначения включают в себя участки территории поселения,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2497" w:rsidRDefault="00ED2497" w:rsidP="00ED2497">
      <w:pPr>
        <w:keepNext/>
        <w:autoSpaceDE w:val="0"/>
        <w:autoSpaceDN w:val="0"/>
        <w:adjustRightInd w:val="0"/>
        <w:ind w:firstLine="709"/>
        <w:jc w:val="both"/>
      </w:pPr>
      <w:r>
        <w:t>2. 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Pr>
          <w:bCs/>
        </w:rPr>
        <w:t xml:space="preserve"> объектов образования в случаях, предусмотренных настоящими Правилами,</w:t>
      </w:r>
      <w:r>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
    <w:p w:rsidR="00ED2497" w:rsidRDefault="00ED2497" w:rsidP="00ED2497">
      <w:pPr>
        <w:keepNext/>
        <w:autoSpaceDE w:val="0"/>
        <w:autoSpaceDN w:val="0"/>
        <w:adjustRightInd w:val="0"/>
        <w:ind w:firstLine="709"/>
        <w:jc w:val="both"/>
      </w:pPr>
    </w:p>
    <w:p w:rsidR="00ED2497" w:rsidRDefault="00ED2497" w:rsidP="00ED2497">
      <w:pPr>
        <w:keepNext/>
        <w:autoSpaceDE w:val="0"/>
        <w:autoSpaceDN w:val="0"/>
        <w:adjustRightInd w:val="0"/>
        <w:ind w:firstLine="709"/>
        <w:jc w:val="both"/>
        <w:outlineLvl w:val="1"/>
        <w:rPr>
          <w:b/>
          <w:bCs/>
        </w:rPr>
      </w:pPr>
      <w:bookmarkStart w:id="49" w:name="_Toc343002021"/>
      <w:r>
        <w:rPr>
          <w:b/>
          <w:bCs/>
        </w:rPr>
        <w:t>Статья 35  Зоны кладбищ  - СН.1</w:t>
      </w:r>
      <w:bookmarkEnd w:id="49"/>
    </w:p>
    <w:p w:rsidR="00ED2497" w:rsidRDefault="00ED2497" w:rsidP="00ED2497">
      <w:pPr>
        <w:keepNext/>
        <w:autoSpaceDE w:val="0"/>
        <w:autoSpaceDN w:val="0"/>
        <w:adjustRightInd w:val="0"/>
        <w:ind w:firstLine="709"/>
        <w:jc w:val="both"/>
      </w:pPr>
      <w:r>
        <w:t xml:space="preserve">1. Зоны кладбищ, включают в себя участки территории земель специального назначения,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ED2497" w:rsidRDefault="00ED2497" w:rsidP="00ED2497">
      <w:pPr>
        <w:keepNext/>
        <w:autoSpaceDE w:val="0"/>
        <w:autoSpaceDN w:val="0"/>
        <w:adjustRightInd w:val="0"/>
        <w:ind w:firstLine="709"/>
        <w:jc w:val="both"/>
      </w:pPr>
      <w:r>
        <w:t>В зонах кладбищ, крематориев допускается размещение линейных, коммунальных, культовых объектов в случаях, установленных настоящей статьей.</w:t>
      </w:r>
    </w:p>
    <w:p w:rsidR="00ED2497" w:rsidRDefault="00ED2497" w:rsidP="00ED2497">
      <w:pPr>
        <w:keepNext/>
        <w:autoSpaceDE w:val="0"/>
        <w:autoSpaceDN w:val="0"/>
        <w:adjustRightInd w:val="0"/>
        <w:ind w:firstLine="709"/>
        <w:jc w:val="both"/>
      </w:pPr>
      <w:r>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ED2497" w:rsidRDefault="00ED2497" w:rsidP="00ED2497">
      <w:pPr>
        <w:keepNext/>
        <w:autoSpaceDE w:val="0"/>
        <w:autoSpaceDN w:val="0"/>
        <w:adjustRightInd w:val="0"/>
        <w:ind w:firstLine="709"/>
        <w:jc w:val="both"/>
        <w:rPr>
          <w:b/>
          <w:i/>
        </w:rPr>
      </w:pPr>
      <w:r>
        <w:rPr>
          <w:b/>
          <w:i/>
        </w:rPr>
        <w:t>2. Основной вид разрешенного использования:</w:t>
      </w:r>
    </w:p>
    <w:p w:rsidR="00ED2497" w:rsidRDefault="00ED2497" w:rsidP="00ED2497">
      <w:pPr>
        <w:keepNext/>
        <w:autoSpaceDE w:val="0"/>
        <w:autoSpaceDN w:val="0"/>
        <w:adjustRightInd w:val="0"/>
        <w:ind w:firstLine="709"/>
        <w:jc w:val="both"/>
      </w:pPr>
      <w:r>
        <w:t>размещение мест погребения (в том числе кладбища, стены скорби).</w:t>
      </w:r>
    </w:p>
    <w:p w:rsidR="00ED2497" w:rsidRDefault="00ED2497" w:rsidP="00ED2497">
      <w:pPr>
        <w:keepNext/>
        <w:autoSpaceDE w:val="0"/>
        <w:autoSpaceDN w:val="0"/>
        <w:adjustRightInd w:val="0"/>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1) размещение объектов похоронного обслуживания;</w:t>
      </w:r>
    </w:p>
    <w:p w:rsidR="00ED2497" w:rsidRDefault="00ED2497" w:rsidP="00ED2497">
      <w:pPr>
        <w:keepNext/>
        <w:ind w:firstLine="709"/>
        <w:jc w:val="both"/>
      </w:pPr>
      <w:r>
        <w:t>2) размещение культовых объектов;</w:t>
      </w:r>
    </w:p>
    <w:p w:rsidR="00ED2497" w:rsidRDefault="00ED2497" w:rsidP="00ED2497">
      <w:pPr>
        <w:keepNext/>
        <w:ind w:firstLine="709"/>
        <w:jc w:val="both"/>
      </w:pPr>
      <w:r>
        <w:t>3) размещение коммунальных объектов, связанных с объектами, расположенными в зоне кладбищ, либо с обслуживанием таких объектов;</w:t>
      </w:r>
    </w:p>
    <w:p w:rsidR="00ED2497" w:rsidRDefault="00ED2497" w:rsidP="00ED2497">
      <w:pPr>
        <w:keepNext/>
        <w:ind w:firstLine="709"/>
        <w:jc w:val="both"/>
      </w:pPr>
      <w:r>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ED2497" w:rsidRDefault="00ED2497" w:rsidP="00ED2497">
      <w:pPr>
        <w:keepNext/>
        <w:ind w:firstLine="709"/>
        <w:jc w:val="both"/>
        <w:rPr>
          <w:b/>
          <w:i/>
        </w:rPr>
      </w:pPr>
      <w:r>
        <w:rPr>
          <w:b/>
          <w:i/>
        </w:rPr>
        <w:t xml:space="preserve">4. Условно разрешенный вид использования: </w:t>
      </w:r>
    </w:p>
    <w:p w:rsidR="00ED2497" w:rsidRDefault="00ED2497" w:rsidP="00ED2497">
      <w:pPr>
        <w:keepNext/>
        <w:ind w:firstLine="709"/>
        <w:jc w:val="both"/>
      </w:pPr>
      <w:r>
        <w:t>1) размещение коммунальных объектов, за исключением объектов, перечисленных в части 3 настоящей статьи, при условии соблюдения законодательства о санитарно-эпидемиологическом благополучии населения, технических регламентов.</w:t>
      </w:r>
    </w:p>
    <w:p w:rsidR="00ED2497" w:rsidRDefault="00ED2497" w:rsidP="00ED2497">
      <w:pPr>
        <w:keepNext/>
        <w:ind w:firstLine="709"/>
        <w:jc w:val="both"/>
      </w:pPr>
    </w:p>
    <w:p w:rsidR="00ED2497" w:rsidRDefault="00ED2497" w:rsidP="00ED2497">
      <w:pPr>
        <w:keepNext/>
        <w:autoSpaceDE w:val="0"/>
        <w:autoSpaceDN w:val="0"/>
        <w:adjustRightInd w:val="0"/>
        <w:ind w:firstLine="709"/>
        <w:jc w:val="both"/>
        <w:outlineLvl w:val="1"/>
      </w:pPr>
      <w:bookmarkStart w:id="50" w:name="_Toc343002022"/>
      <w:r>
        <w:rPr>
          <w:b/>
          <w:bCs/>
        </w:rPr>
        <w:t>Статья 36  Зоны площадок для временного хранения ТБО – СН.2</w:t>
      </w:r>
      <w:bookmarkEnd w:id="50"/>
      <w:r>
        <w:rPr>
          <w:b/>
          <w:bCs/>
        </w:rPr>
        <w:t xml:space="preserve"> </w:t>
      </w:r>
    </w:p>
    <w:p w:rsidR="00ED2497" w:rsidRDefault="00ED2497" w:rsidP="00ED2497">
      <w:pPr>
        <w:keepNext/>
        <w:ind w:firstLine="709"/>
        <w:jc w:val="both"/>
      </w:pPr>
      <w:r>
        <w:t xml:space="preserve">1. Зоны специально оборудованных </w:t>
      </w:r>
      <w:r>
        <w:rPr>
          <w:bCs/>
        </w:rPr>
        <w:t>площадок для временного хранения ТБО</w:t>
      </w:r>
      <w:r>
        <w:rPr>
          <w:b/>
          <w:bCs/>
          <w:color w:val="FF0000"/>
        </w:rPr>
        <w:t xml:space="preserve"> </w:t>
      </w:r>
      <w:r>
        <w:t xml:space="preserve">включают в себя участки территории земель специального назначения,  предназначенные для размещения объектов коммунального хозяйства </w:t>
      </w:r>
      <w:r>
        <w:rPr>
          <w:lang w:val="en-US"/>
        </w:rPr>
        <w:t>V</w:t>
      </w:r>
      <w:r>
        <w:t xml:space="preserve"> класса опасности, а также для установления санитарно-защитных зон таких объектов. </w:t>
      </w:r>
    </w:p>
    <w:p w:rsidR="00ED2497" w:rsidRDefault="00ED2497" w:rsidP="00ED2497">
      <w:pPr>
        <w:keepNext/>
        <w:autoSpaceDE w:val="0"/>
        <w:autoSpaceDN w:val="0"/>
        <w:adjustRightInd w:val="0"/>
        <w:ind w:firstLine="709"/>
        <w:jc w:val="both"/>
        <w:rPr>
          <w:b/>
          <w:i/>
        </w:rPr>
      </w:pPr>
      <w:r>
        <w:rPr>
          <w:b/>
          <w:i/>
        </w:rPr>
        <w:t>2. Основные виды разрешенного использования:</w:t>
      </w:r>
    </w:p>
    <w:p w:rsidR="00ED2497" w:rsidRDefault="00ED2497" w:rsidP="00ED2497">
      <w:pPr>
        <w:keepNext/>
        <w:ind w:firstLine="709"/>
        <w:jc w:val="both"/>
      </w:pPr>
      <w:r>
        <w:t>1) складирование и</w:t>
      </w:r>
      <w:r>
        <w:rPr>
          <w:bCs/>
        </w:rPr>
        <w:t xml:space="preserve"> временное хранение ТБО</w:t>
      </w:r>
      <w:r>
        <w:t>;</w:t>
      </w:r>
    </w:p>
    <w:p w:rsidR="00ED2497" w:rsidRDefault="00ED2497" w:rsidP="00ED2497">
      <w:pPr>
        <w:keepNext/>
        <w:ind w:firstLine="709"/>
        <w:jc w:val="both"/>
      </w:pPr>
      <w:r>
        <w:t>2) размещение линейных объектов, связанных с обслуживанием таких объектов;</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autoSpaceDE w:val="0"/>
        <w:autoSpaceDN w:val="0"/>
        <w:adjustRightInd w:val="0"/>
        <w:ind w:firstLine="709"/>
        <w:jc w:val="both"/>
        <w:rPr>
          <w:b/>
          <w:bCs/>
          <w:color w:val="FF0000"/>
        </w:rPr>
      </w:pPr>
      <w:r>
        <w:t>1) размещение линейных объектов, за исключением объектов, указанных в части 2 настоящей статьи.</w:t>
      </w:r>
    </w:p>
    <w:p w:rsidR="00ED2497" w:rsidRDefault="00ED2497" w:rsidP="00ED2497">
      <w:pPr>
        <w:keepNext/>
        <w:ind w:firstLine="709"/>
        <w:jc w:val="both"/>
      </w:pPr>
      <w:r>
        <w:t>2) размещение хозяйственных объектов, связанных с обслуживанием таких объектов.</w:t>
      </w:r>
    </w:p>
    <w:p w:rsidR="00ED2497" w:rsidRDefault="00ED2497" w:rsidP="00ED2497">
      <w:pPr>
        <w:keepNext/>
        <w:ind w:firstLine="709"/>
        <w:jc w:val="both"/>
      </w:pPr>
    </w:p>
    <w:p w:rsidR="00ED2497" w:rsidRDefault="00ED2497" w:rsidP="00ED2497">
      <w:pPr>
        <w:keepNext/>
        <w:ind w:firstLine="709"/>
        <w:jc w:val="both"/>
        <w:outlineLvl w:val="1"/>
        <w:rPr>
          <w:b/>
          <w:bCs/>
        </w:rPr>
      </w:pPr>
      <w:bookmarkStart w:id="51" w:name="_Toc341362893"/>
      <w:bookmarkStart w:id="52" w:name="_Toc343002023"/>
      <w:r>
        <w:rPr>
          <w:b/>
          <w:bCs/>
        </w:rPr>
        <w:t>Статья 37  Зона закрытого скотомогильника - СН.</w:t>
      </w:r>
      <w:bookmarkEnd w:id="51"/>
      <w:r>
        <w:rPr>
          <w:b/>
          <w:bCs/>
        </w:rPr>
        <w:t>3</w:t>
      </w:r>
      <w:bookmarkEnd w:id="52"/>
    </w:p>
    <w:p w:rsidR="00ED2497" w:rsidRDefault="00ED2497" w:rsidP="00ED2497">
      <w:pPr>
        <w:keepNext/>
        <w:autoSpaceDE w:val="0"/>
        <w:autoSpaceDN w:val="0"/>
        <w:adjustRightInd w:val="0"/>
        <w:ind w:firstLine="709"/>
        <w:jc w:val="both"/>
      </w:pPr>
      <w:r>
        <w:t xml:space="preserve">1. Зона закрытого </w:t>
      </w:r>
      <w:r>
        <w:rPr>
          <w:bCs/>
        </w:rPr>
        <w:t>скотомогильника</w:t>
      </w:r>
      <w:r>
        <w:rPr>
          <w:b/>
          <w:bCs/>
          <w:color w:val="FF0000"/>
        </w:rPr>
        <w:t xml:space="preserve"> </w:t>
      </w:r>
      <w:r>
        <w:t>включает в себя участок территории земель специального назначения,</w:t>
      </w:r>
      <w:r>
        <w:rPr>
          <w:color w:val="FF0000"/>
        </w:rPr>
        <w:t xml:space="preserve"> </w:t>
      </w:r>
      <w:r>
        <w:t xml:space="preserve">предназначенный для размещения объекта коммунального хозяйства </w:t>
      </w:r>
      <w:r>
        <w:rPr>
          <w:lang w:val="en-US"/>
        </w:rPr>
        <w:t>I</w:t>
      </w:r>
      <w:r>
        <w:t xml:space="preserve"> класса опасности, а также для установления санитарно-защитной зоны такого объекта. </w:t>
      </w:r>
    </w:p>
    <w:p w:rsidR="00ED2497" w:rsidRDefault="00ED2497" w:rsidP="00ED2497">
      <w:pPr>
        <w:keepNext/>
        <w:autoSpaceDE w:val="0"/>
        <w:autoSpaceDN w:val="0"/>
        <w:adjustRightInd w:val="0"/>
        <w:ind w:firstLine="709"/>
        <w:jc w:val="both"/>
      </w:pPr>
      <w:r>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w:t>
      </w:r>
      <w:smartTag w:uri="urn:schemas-microsoft-com:office:smarttags" w:element="metricconverter">
        <w:smartTagPr>
          <w:attr w:name="ProductID" w:val="1996 г"/>
        </w:smartTagPr>
        <w:r>
          <w:t>1996 г</w:t>
        </w:r>
      </w:smartTag>
      <w:r>
        <w:t xml:space="preserve">. </w:t>
      </w:r>
      <w:r>
        <w:rPr>
          <w:lang w:val="en-US"/>
        </w:rPr>
        <w:t>N</w:t>
      </w:r>
      <w:r>
        <w:t xml:space="preserve"> 1005 (ред. от 13. 06. 2006 </w:t>
      </w:r>
      <w:r>
        <w:rPr>
          <w:lang w:val="en-US"/>
        </w:rPr>
        <w:t>N</w:t>
      </w:r>
      <w:r>
        <w:t xml:space="preserve"> КАС06-193).</w:t>
      </w:r>
    </w:p>
    <w:p w:rsidR="00ED2497" w:rsidRDefault="00ED2497" w:rsidP="00ED2497">
      <w:pPr>
        <w:keepNext/>
        <w:autoSpaceDE w:val="0"/>
        <w:autoSpaceDN w:val="0"/>
        <w:adjustRightInd w:val="0"/>
        <w:ind w:firstLine="709"/>
        <w:jc w:val="both"/>
        <w:rPr>
          <w:b/>
          <w:i/>
        </w:rPr>
      </w:pPr>
      <w:r>
        <w:rPr>
          <w:b/>
          <w:i/>
        </w:rPr>
        <w:t>2. Основные виды разрешенного использования:</w:t>
      </w:r>
    </w:p>
    <w:p w:rsidR="00ED2497" w:rsidRDefault="00ED2497" w:rsidP="00ED2497">
      <w:pPr>
        <w:keepNext/>
        <w:ind w:firstLine="709"/>
        <w:jc w:val="both"/>
      </w:pPr>
      <w:r>
        <w:t>1) проведение обследований по ветеринарно-санитарному состоянию скотомогильника;</w:t>
      </w:r>
    </w:p>
    <w:p w:rsidR="00ED2497" w:rsidRDefault="00ED2497" w:rsidP="00ED2497">
      <w:pPr>
        <w:keepNext/>
        <w:ind w:firstLine="709"/>
        <w:jc w:val="both"/>
      </w:pPr>
      <w:r>
        <w:t>2) ремонтно-восстановительные работы по обслуживанию существующих сооружений объекта</w:t>
      </w:r>
    </w:p>
    <w:p w:rsidR="00ED2497" w:rsidRDefault="00ED2497" w:rsidP="00ED2497">
      <w:pPr>
        <w:keepNext/>
        <w:ind w:firstLine="709"/>
        <w:jc w:val="both"/>
        <w:rPr>
          <w:b/>
          <w:i/>
        </w:rPr>
      </w:pPr>
      <w:r>
        <w:rPr>
          <w:b/>
          <w:i/>
        </w:rPr>
        <w:t xml:space="preserve">3. Вспомогательные виды разрешенного использования: </w:t>
      </w:r>
    </w:p>
    <w:p w:rsidR="00ED2497" w:rsidRDefault="00ED2497" w:rsidP="00ED2497">
      <w:pPr>
        <w:keepNext/>
        <w:ind w:firstLine="709"/>
        <w:jc w:val="both"/>
      </w:pPr>
      <w:r>
        <w:t>1) размещение линейных  и других объектов, связанных с обслуживанием скотомогильника.</w:t>
      </w:r>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53" w:name="_Toc343002024"/>
      <w:r>
        <w:rPr>
          <w:b/>
          <w:bCs/>
        </w:rPr>
        <w:t>Статья 38  Зоны с особыми условиями использования территорий</w:t>
      </w:r>
      <w:bookmarkEnd w:id="53"/>
    </w:p>
    <w:p w:rsidR="00ED2497" w:rsidRDefault="00ED2497" w:rsidP="00ED2497">
      <w:pPr>
        <w:keepNext/>
        <w:ind w:firstLine="709"/>
        <w:jc w:val="both"/>
      </w:pPr>
      <w:r>
        <w:t>1. Зоны с особыми условиями использования территорий, связаны с охраной водных объектов, а также с санитарными и экологическими ограничениями.</w:t>
      </w:r>
    </w:p>
    <w:p w:rsidR="00ED2497" w:rsidRDefault="00ED2497" w:rsidP="00ED2497">
      <w:pPr>
        <w:keepNext/>
        <w:ind w:firstLine="709"/>
        <w:jc w:val="both"/>
        <w:rPr>
          <w:bCs/>
        </w:rPr>
      </w:pPr>
      <w:r>
        <w:t>2. На карте градостроительного зонирования отображены границы санитарно-защитных зон</w:t>
      </w:r>
      <w:r>
        <w:rPr>
          <w:bCs/>
        </w:rPr>
        <w:t>, установленных в соответствии</w:t>
      </w:r>
      <w:r>
        <w:t xml:space="preserve">  с законодательством о санитарно-эпидемиологическом благополучии населения</w:t>
      </w:r>
      <w:r>
        <w:rPr>
          <w:bCs/>
        </w:rPr>
        <w:t>, границы водоохранных зон в соответствии с водным законодательством.</w:t>
      </w:r>
    </w:p>
    <w:p w:rsidR="00ED2497" w:rsidRDefault="00ED2497" w:rsidP="00ED2497">
      <w:pPr>
        <w:keepNext/>
        <w:ind w:firstLine="709"/>
        <w:jc w:val="both"/>
      </w:pPr>
    </w:p>
    <w:p w:rsidR="00ED2497" w:rsidRDefault="00ED2497" w:rsidP="00ED2497">
      <w:pPr>
        <w:keepNext/>
        <w:autoSpaceDE w:val="0"/>
        <w:autoSpaceDN w:val="0"/>
        <w:adjustRightInd w:val="0"/>
        <w:ind w:firstLine="709"/>
        <w:jc w:val="both"/>
        <w:outlineLvl w:val="1"/>
        <w:rPr>
          <w:color w:val="000000"/>
        </w:rPr>
      </w:pPr>
      <w:bookmarkStart w:id="54" w:name="_Toc343002025"/>
      <w:r>
        <w:rPr>
          <w:b/>
          <w:bCs/>
          <w:color w:val="000000"/>
        </w:rPr>
        <w:t>Статья 39 Санитарно-защитная зона промышленных предприятий</w:t>
      </w:r>
      <w:bookmarkEnd w:id="54"/>
      <w:r>
        <w:rPr>
          <w:b/>
          <w:bCs/>
          <w:color w:val="000000"/>
        </w:rPr>
        <w:t xml:space="preserve"> </w:t>
      </w:r>
    </w:p>
    <w:p w:rsidR="00ED2497" w:rsidRDefault="00ED2497" w:rsidP="00ED2497">
      <w:pPr>
        <w:keepNext/>
        <w:autoSpaceDE w:val="0"/>
        <w:autoSpaceDN w:val="0"/>
        <w:adjustRightInd w:val="0"/>
        <w:ind w:firstLine="709"/>
        <w:jc w:val="both"/>
        <w:rPr>
          <w:color w:val="000000"/>
        </w:rPr>
      </w:pPr>
      <w:r>
        <w:rPr>
          <w:color w:val="000000"/>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ED2497" w:rsidRDefault="00ED2497" w:rsidP="00ED2497">
      <w:pPr>
        <w:keepNext/>
        <w:autoSpaceDE w:val="0"/>
        <w:autoSpaceDN w:val="0"/>
        <w:adjustRightInd w:val="0"/>
        <w:ind w:firstLine="709"/>
        <w:jc w:val="both"/>
        <w:rPr>
          <w:color w:val="000000"/>
        </w:rPr>
      </w:pPr>
      <w:r>
        <w:rPr>
          <w:color w:val="000000"/>
        </w:rPr>
        <w:t>Ориентировочные размеры санитарных зон:</w:t>
      </w:r>
    </w:p>
    <w:p w:rsidR="00ED2497" w:rsidRDefault="00ED2497" w:rsidP="00ED2497">
      <w:pPr>
        <w:keepNext/>
        <w:autoSpaceDE w:val="0"/>
        <w:autoSpaceDN w:val="0"/>
        <w:adjustRightInd w:val="0"/>
        <w:ind w:firstLine="709"/>
        <w:jc w:val="both"/>
        <w:rPr>
          <w:color w:val="000000"/>
        </w:rPr>
      </w:pPr>
      <w:r>
        <w:rPr>
          <w:color w:val="000000"/>
        </w:rPr>
        <w:t xml:space="preserve">- промышленные объекты и производства первого класса – </w:t>
      </w:r>
      <w:smartTag w:uri="urn:schemas-microsoft-com:office:smarttags" w:element="metricconverter">
        <w:smartTagPr>
          <w:attr w:name="ProductID" w:val="1000 м"/>
        </w:smartTagPr>
        <w:r>
          <w:rPr>
            <w:color w:val="000000"/>
          </w:rPr>
          <w:t>1000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промышленные объекты и производства второго класса – </w:t>
      </w:r>
      <w:smartTag w:uri="urn:schemas-microsoft-com:office:smarttags" w:element="metricconverter">
        <w:smartTagPr>
          <w:attr w:name="ProductID" w:val="500 м"/>
        </w:smartTagPr>
        <w:r>
          <w:rPr>
            <w:color w:val="000000"/>
          </w:rPr>
          <w:t>500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промышленные объекты и производства третьего класса – </w:t>
      </w:r>
      <w:smartTag w:uri="urn:schemas-microsoft-com:office:smarttags" w:element="metricconverter">
        <w:smartTagPr>
          <w:attr w:name="ProductID" w:val="300 м"/>
        </w:smartTagPr>
        <w:r>
          <w:rPr>
            <w:color w:val="000000"/>
          </w:rPr>
          <w:t>300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промышленные объекты и производства четвертого класса – </w:t>
      </w:r>
      <w:smartTag w:uri="urn:schemas-microsoft-com:office:smarttags" w:element="metricconverter">
        <w:smartTagPr>
          <w:attr w:name="ProductID" w:val="100 м"/>
        </w:smartTagPr>
        <w:r>
          <w:rPr>
            <w:color w:val="000000"/>
          </w:rPr>
          <w:t>100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промышленные объекты и производства пятого класса – </w:t>
      </w:r>
      <w:smartTag w:uri="urn:schemas-microsoft-com:office:smarttags" w:element="metricconverter">
        <w:smartTagPr>
          <w:attr w:name="ProductID" w:val="50 м"/>
        </w:smartTagPr>
        <w:r>
          <w:rPr>
            <w:color w:val="000000"/>
          </w:rPr>
          <w:t>50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ED2497" w:rsidRDefault="00ED2497" w:rsidP="00ED2497">
      <w:pPr>
        <w:keepNext/>
        <w:autoSpaceDE w:val="0"/>
        <w:autoSpaceDN w:val="0"/>
        <w:adjustRightInd w:val="0"/>
        <w:ind w:firstLine="709"/>
        <w:jc w:val="both"/>
        <w:rPr>
          <w:color w:val="000000"/>
        </w:rPr>
      </w:pPr>
      <w:r>
        <w:rPr>
          <w:color w:val="000000"/>
        </w:rPr>
        <w:t xml:space="preserve">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ED2497" w:rsidRDefault="00ED2497" w:rsidP="00ED2497">
      <w:pPr>
        <w:keepNext/>
        <w:autoSpaceDE w:val="0"/>
        <w:autoSpaceDN w:val="0"/>
        <w:adjustRightInd w:val="0"/>
        <w:ind w:firstLine="709"/>
        <w:jc w:val="both"/>
        <w:rPr>
          <w:color w:val="000000"/>
        </w:rPr>
      </w:pPr>
      <w:r>
        <w:rPr>
          <w:color w:val="000000"/>
        </w:rPr>
        <w:t>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водопроводных сооружений для подготовки и хранения питьевой воды (СанПиН 2.2.1./2.1.1.1200-03).</w:t>
      </w:r>
    </w:p>
    <w:p w:rsidR="00ED2497" w:rsidRDefault="00ED2497" w:rsidP="00ED2497">
      <w:pPr>
        <w:keepNext/>
        <w:autoSpaceDE w:val="0"/>
        <w:autoSpaceDN w:val="0"/>
        <w:adjustRightInd w:val="0"/>
        <w:ind w:firstLine="709"/>
        <w:jc w:val="both"/>
        <w:rPr>
          <w:color w:val="000000"/>
        </w:rPr>
      </w:pPr>
      <w:r>
        <w:rPr>
          <w:color w:val="000000"/>
        </w:rPr>
        <w:t>Минимальную площадь озеленения санитарно-защитных зон следует принимать в зависимости от ширины в %:</w:t>
      </w:r>
    </w:p>
    <w:p w:rsidR="00ED2497" w:rsidRDefault="00ED2497" w:rsidP="00ED2497">
      <w:pPr>
        <w:keepNext/>
        <w:autoSpaceDE w:val="0"/>
        <w:autoSpaceDN w:val="0"/>
        <w:adjustRightInd w:val="0"/>
        <w:ind w:firstLine="709"/>
        <w:jc w:val="both"/>
        <w:rPr>
          <w:color w:val="000000"/>
        </w:rPr>
      </w:pPr>
      <w:r>
        <w:rPr>
          <w:color w:val="000000"/>
        </w:rPr>
        <w:t xml:space="preserve">до </w:t>
      </w:r>
      <w:smartTag w:uri="urn:schemas-microsoft-com:office:smarttags" w:element="metricconverter">
        <w:smartTagPr>
          <w:attr w:name="ProductID" w:val="300 м"/>
        </w:smartTagPr>
        <w:r>
          <w:rPr>
            <w:color w:val="000000"/>
          </w:rPr>
          <w:t>300 м</w:t>
        </w:r>
      </w:smartTag>
      <w:r>
        <w:rPr>
          <w:color w:val="000000"/>
        </w:rPr>
        <w:t xml:space="preserve"> – 60;</w:t>
      </w:r>
    </w:p>
    <w:p w:rsidR="00ED2497" w:rsidRDefault="00ED2497" w:rsidP="00ED2497">
      <w:pPr>
        <w:keepNext/>
        <w:autoSpaceDE w:val="0"/>
        <w:autoSpaceDN w:val="0"/>
        <w:adjustRightInd w:val="0"/>
        <w:ind w:firstLine="709"/>
        <w:jc w:val="both"/>
        <w:rPr>
          <w:color w:val="000000"/>
        </w:rPr>
      </w:pPr>
      <w:r>
        <w:rPr>
          <w:color w:val="000000"/>
        </w:rPr>
        <w:t xml:space="preserve">св. 300 до </w:t>
      </w:r>
      <w:smartTag w:uri="urn:schemas-microsoft-com:office:smarttags" w:element="metricconverter">
        <w:smartTagPr>
          <w:attr w:name="ProductID" w:val="1000 м"/>
        </w:smartTagPr>
        <w:r>
          <w:rPr>
            <w:color w:val="000000"/>
          </w:rPr>
          <w:t>1000 м</w:t>
        </w:r>
      </w:smartTag>
      <w:r>
        <w:rPr>
          <w:color w:val="000000"/>
        </w:rPr>
        <w:t xml:space="preserve"> – 50;</w:t>
      </w:r>
    </w:p>
    <w:p w:rsidR="00ED2497" w:rsidRDefault="00ED2497" w:rsidP="00ED2497">
      <w:pPr>
        <w:keepNext/>
        <w:autoSpaceDE w:val="0"/>
        <w:autoSpaceDN w:val="0"/>
        <w:adjustRightInd w:val="0"/>
        <w:ind w:firstLine="709"/>
        <w:jc w:val="both"/>
        <w:rPr>
          <w:color w:val="000000"/>
        </w:rPr>
      </w:pPr>
      <w:r>
        <w:rPr>
          <w:color w:val="000000"/>
        </w:rPr>
        <w:t xml:space="preserve">св. 1000 до </w:t>
      </w:r>
      <w:smartTag w:uri="urn:schemas-microsoft-com:office:smarttags" w:element="metricconverter">
        <w:smartTagPr>
          <w:attr w:name="ProductID" w:val="3000 м"/>
        </w:smartTagPr>
        <w:r>
          <w:rPr>
            <w:color w:val="000000"/>
          </w:rPr>
          <w:t>3000 м</w:t>
        </w:r>
      </w:smartTag>
      <w:r>
        <w:rPr>
          <w:color w:val="000000"/>
        </w:rPr>
        <w:t xml:space="preserve"> – 40.</w:t>
      </w:r>
    </w:p>
    <w:p w:rsidR="00ED2497" w:rsidRDefault="00ED2497" w:rsidP="00ED2497">
      <w:pPr>
        <w:keepNext/>
        <w:autoSpaceDE w:val="0"/>
        <w:autoSpaceDN w:val="0"/>
        <w:adjustRightInd w:val="0"/>
        <w:ind w:firstLine="709"/>
        <w:jc w:val="both"/>
        <w:rPr>
          <w:color w:val="000000"/>
        </w:rPr>
      </w:pPr>
      <w:r>
        <w:rPr>
          <w:color w:val="000000"/>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Pr>
            <w:color w:val="000000"/>
          </w:rPr>
          <w:t>50 м</w:t>
        </w:r>
      </w:smartTag>
      <w:r>
        <w:rPr>
          <w:color w:val="000000"/>
        </w:rPr>
        <w:t xml:space="preserve">, а при ширине зоны до </w:t>
      </w:r>
      <w:smartTag w:uri="urn:schemas-microsoft-com:office:smarttags" w:element="metricconverter">
        <w:smartTagPr>
          <w:attr w:name="ProductID" w:val="100 м"/>
        </w:smartTagPr>
        <w:r>
          <w:rPr>
            <w:color w:val="000000"/>
          </w:rPr>
          <w:t>100 м</w:t>
        </w:r>
      </w:smartTag>
      <w:r>
        <w:rPr>
          <w:color w:val="000000"/>
        </w:rPr>
        <w:t xml:space="preserve">. – не менее </w:t>
      </w:r>
      <w:smartTag w:uri="urn:schemas-microsoft-com:office:smarttags" w:element="metricconverter">
        <w:smartTagPr>
          <w:attr w:name="ProductID" w:val="20 м"/>
        </w:smartTagPr>
        <w:r>
          <w:rPr>
            <w:color w:val="000000"/>
          </w:rPr>
          <w:t>20 м</w:t>
        </w:r>
      </w:smartTag>
      <w:r>
        <w:rPr>
          <w:color w:val="000000"/>
        </w:rPr>
        <w:t>.</w:t>
      </w:r>
    </w:p>
    <w:p w:rsidR="00ED2497" w:rsidRDefault="00ED2497" w:rsidP="00ED2497">
      <w:pPr>
        <w:pStyle w:val="msonormalbullet2gifbullet1gif"/>
        <w:keepNext/>
        <w:ind w:firstLine="709"/>
        <w:jc w:val="both"/>
        <w:rPr>
          <w:rStyle w:val="ad"/>
          <w:rFonts w:cs="Arial"/>
          <w:i w:val="0"/>
          <w:color w:val="530000"/>
        </w:rPr>
      </w:pPr>
      <w:bookmarkStart w:id="55" w:name="_Toc309652095"/>
      <w:r>
        <w:rPr>
          <w:rStyle w:val="ad"/>
          <w:rFonts w:cs="Arial"/>
          <w:color w:val="530000"/>
        </w:rPr>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Pr>
            <w:rStyle w:val="ad"/>
            <w:rFonts w:cs="Arial"/>
            <w:color w:val="530000"/>
          </w:rPr>
          <w:t>2000 м</w:t>
        </w:r>
      </w:smartTag>
      <w:r>
        <w:rPr>
          <w:rStyle w:val="ad"/>
          <w:rFonts w:cs="Arial"/>
          <w:color w:val="530000"/>
        </w:rPr>
        <w:t xml:space="preserve">, тракторами – </w:t>
      </w:r>
      <w:smartTag w:uri="urn:schemas-microsoft-com:office:smarttags" w:element="metricconverter">
        <w:smartTagPr>
          <w:attr w:name="ProductID" w:val="300 м"/>
        </w:smartTagPr>
        <w:r>
          <w:rPr>
            <w:rStyle w:val="ad"/>
            <w:rFonts w:cs="Arial"/>
            <w:color w:val="530000"/>
          </w:rPr>
          <w:t>300 м</w:t>
        </w:r>
      </w:smartTag>
      <w:r>
        <w:rPr>
          <w:rStyle w:val="ad"/>
          <w:rFonts w:cs="Arial"/>
          <w:color w:val="530000"/>
        </w:rPr>
        <w:t>.</w:t>
      </w:r>
      <w:bookmarkEnd w:id="55"/>
      <w:r>
        <w:rPr>
          <w:rStyle w:val="ad"/>
          <w:rFonts w:cs="Arial"/>
          <w:color w:val="530000"/>
        </w:rPr>
        <w:t xml:space="preserve"> </w:t>
      </w:r>
    </w:p>
    <w:p w:rsidR="00ED2497" w:rsidRDefault="00ED2497" w:rsidP="00ED2497">
      <w:pPr>
        <w:pStyle w:val="msonormalbullet2gifbullet3gif"/>
        <w:keepNext/>
        <w:ind w:firstLine="709"/>
        <w:jc w:val="both"/>
        <w:rPr>
          <w:rStyle w:val="ad"/>
          <w:rFonts w:cs="Arial"/>
          <w:i w:val="0"/>
          <w:color w:val="530000"/>
        </w:rPr>
      </w:pPr>
    </w:p>
    <w:p w:rsidR="00ED2497" w:rsidRDefault="00ED2497" w:rsidP="00ED2497">
      <w:pPr>
        <w:keepNext/>
        <w:autoSpaceDE w:val="0"/>
        <w:autoSpaceDN w:val="0"/>
        <w:adjustRightInd w:val="0"/>
        <w:ind w:firstLine="709"/>
        <w:jc w:val="both"/>
        <w:outlineLvl w:val="1"/>
        <w:rPr>
          <w:b/>
          <w:bCs/>
          <w:color w:val="000000"/>
        </w:rPr>
      </w:pPr>
      <w:bookmarkStart w:id="56" w:name="_Toc343002026"/>
      <w:r>
        <w:rPr>
          <w:b/>
          <w:bCs/>
          <w:color w:val="000000"/>
        </w:rPr>
        <w:t>Статья 40  Санитарно-защитная зона ЛЭП, объектов связи</w:t>
      </w:r>
      <w:bookmarkEnd w:id="56"/>
      <w:r>
        <w:rPr>
          <w:b/>
          <w:bCs/>
          <w:color w:val="000000"/>
        </w:rPr>
        <w:t xml:space="preserve"> </w:t>
      </w:r>
    </w:p>
    <w:p w:rsidR="00ED2497" w:rsidRDefault="00ED2497" w:rsidP="00ED2497">
      <w:pPr>
        <w:keepNext/>
        <w:autoSpaceDE w:val="0"/>
        <w:autoSpaceDN w:val="0"/>
        <w:adjustRightInd w:val="0"/>
        <w:ind w:firstLine="709"/>
        <w:jc w:val="both"/>
        <w:rPr>
          <w:color w:val="000000"/>
        </w:rPr>
      </w:pPr>
      <w:r>
        <w:rPr>
          <w:bCs/>
          <w:color w:val="000000"/>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 напряженность электрического поля не превышает 1 кВ/м.</w:t>
      </w:r>
    </w:p>
    <w:p w:rsidR="00ED2497" w:rsidRDefault="00ED2497" w:rsidP="00ED2497">
      <w:pPr>
        <w:keepNext/>
        <w:autoSpaceDE w:val="0"/>
        <w:autoSpaceDN w:val="0"/>
        <w:adjustRightInd w:val="0"/>
        <w:ind w:firstLine="709"/>
        <w:jc w:val="both"/>
        <w:rPr>
          <w:color w:val="000000"/>
        </w:rPr>
      </w:pPr>
      <w:r>
        <w:rPr>
          <w:color w:val="000000"/>
        </w:rPr>
        <w:t xml:space="preserve">Расстояния по горизонтали от крайних проводов ВЛ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 менее: </w:t>
      </w:r>
      <w:smartTag w:uri="urn:schemas-microsoft-com:office:smarttags" w:element="metricconverter">
        <w:smartTagPr>
          <w:attr w:name="ProductID" w:val="2 м"/>
        </w:smartTagPr>
        <w:r>
          <w:rPr>
            <w:color w:val="000000"/>
          </w:rPr>
          <w:t>2 м</w:t>
        </w:r>
      </w:smartTag>
      <w:r>
        <w:rPr>
          <w:color w:val="000000"/>
        </w:rPr>
        <w:t xml:space="preserve">. – для ВЛ до 20 кВ, </w:t>
      </w:r>
      <w:smartTag w:uri="urn:schemas-microsoft-com:office:smarttags" w:element="metricconverter">
        <w:smartTagPr>
          <w:attr w:name="ProductID" w:val="4 м"/>
        </w:smartTagPr>
        <w:r>
          <w:rPr>
            <w:color w:val="000000"/>
          </w:rPr>
          <w:t>4 м</w:t>
        </w:r>
      </w:smartTag>
      <w:r>
        <w:rPr>
          <w:color w:val="000000"/>
        </w:rPr>
        <w:t xml:space="preserve">. – для ВЛ 35 – 110 кВ.  </w:t>
      </w:r>
    </w:p>
    <w:p w:rsidR="00ED2497" w:rsidRDefault="00ED2497" w:rsidP="00ED2497">
      <w:pPr>
        <w:keepNext/>
        <w:autoSpaceDE w:val="0"/>
        <w:autoSpaceDN w:val="0"/>
        <w:adjustRightInd w:val="0"/>
        <w:ind w:firstLine="709"/>
        <w:jc w:val="both"/>
        <w:rPr>
          <w:color w:val="000000"/>
        </w:rPr>
      </w:pPr>
      <w:r>
        <w:rPr>
          <w:color w:val="000000"/>
        </w:rPr>
        <w:t xml:space="preserve">Расстояние по горизонтали от крайних проводов вновь сооружаемых ВЛ при неотклоненном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земельных участков индивидуальных домов и садовых участков должно быть не менее расстояний для охранных зон ВЛ соответствующих напряжений. Прохождение ВЛ над зданиями и сооружениями, как правило, не допускается. (ПУЭ от 01. 10. </w:t>
      </w:r>
      <w:smartTag w:uri="urn:schemas-microsoft-com:office:smarttags" w:element="metricconverter">
        <w:smartTagPr>
          <w:attr w:name="ProductID" w:val="2003 г"/>
        </w:smartTagPr>
        <w:r>
          <w:rPr>
            <w:color w:val="000000"/>
          </w:rPr>
          <w:t>2003 г</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ED2497" w:rsidRDefault="00ED2497" w:rsidP="00ED2497">
      <w:pPr>
        <w:keepNext/>
        <w:autoSpaceDE w:val="0"/>
        <w:autoSpaceDN w:val="0"/>
        <w:adjustRightInd w:val="0"/>
        <w:ind w:firstLine="709"/>
        <w:jc w:val="both"/>
        <w:rPr>
          <w:color w:val="000000"/>
        </w:rPr>
      </w:pPr>
      <w:r>
        <w:rPr>
          <w:color w:val="000000"/>
        </w:rPr>
        <w:t xml:space="preserve">- для ЛЭП до 20 кВ – </w:t>
      </w:r>
      <w:smartTag w:uri="urn:schemas-microsoft-com:office:smarttags" w:element="metricconverter">
        <w:smartTagPr>
          <w:attr w:name="ProductID" w:val="10 м"/>
        </w:smartTagPr>
        <w:r>
          <w:rPr>
            <w:color w:val="000000"/>
          </w:rPr>
          <w:t>10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для ЛЭП 35 кВ      – </w:t>
      </w:r>
      <w:smartTag w:uri="urn:schemas-microsoft-com:office:smarttags" w:element="metricconverter">
        <w:smartTagPr>
          <w:attr w:name="ProductID" w:val="15 м"/>
        </w:smartTagPr>
        <w:r>
          <w:rPr>
            <w:color w:val="000000"/>
          </w:rPr>
          <w:t>15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для ЛЭП 110 кВ    – </w:t>
      </w:r>
      <w:smartTag w:uri="urn:schemas-microsoft-com:office:smarttags" w:element="metricconverter">
        <w:smartTagPr>
          <w:attr w:name="ProductID" w:val="20 м"/>
        </w:smartTagPr>
        <w:r>
          <w:rPr>
            <w:color w:val="000000"/>
          </w:rPr>
          <w:t>20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 для ЛЭП 220 кВ    – </w:t>
      </w:r>
      <w:smartTag w:uri="urn:schemas-microsoft-com:office:smarttags" w:element="metricconverter">
        <w:smartTagPr>
          <w:attr w:name="ProductID" w:val="25 м"/>
        </w:smartTagPr>
        <w:r>
          <w:rPr>
            <w:color w:val="000000"/>
          </w:rPr>
          <w:t>25 м</w:t>
        </w:r>
      </w:smartTag>
      <w:r>
        <w:rPr>
          <w:color w:val="000000"/>
        </w:rPr>
        <w:t>;</w:t>
      </w:r>
    </w:p>
    <w:p w:rsidR="00ED2497" w:rsidRDefault="00ED2497" w:rsidP="00ED2497">
      <w:pPr>
        <w:keepNext/>
        <w:autoSpaceDE w:val="0"/>
        <w:autoSpaceDN w:val="0"/>
        <w:adjustRightInd w:val="0"/>
        <w:jc w:val="both"/>
        <w:rPr>
          <w:color w:val="000000"/>
        </w:rPr>
      </w:pPr>
      <w:r>
        <w:rPr>
          <w:color w:val="000000"/>
        </w:rPr>
        <w:t xml:space="preserve">           - для ЛЭП 500 кВ    -- </w:t>
      </w:r>
      <w:smartTag w:uri="urn:schemas-microsoft-com:office:smarttags" w:element="metricconverter">
        <w:smartTagPr>
          <w:attr w:name="ProductID" w:val="40 м"/>
        </w:smartTagPr>
        <w:r>
          <w:rPr>
            <w:color w:val="000000"/>
          </w:rPr>
          <w:t>40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Расстояние по горизонтали ( 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соответствии с СП 42.13330.2011.</w:t>
      </w:r>
    </w:p>
    <w:p w:rsidR="00ED2497" w:rsidRDefault="00ED2497" w:rsidP="00ED2497">
      <w:pPr>
        <w:keepNext/>
        <w:autoSpaceDE w:val="0"/>
        <w:autoSpaceDN w:val="0"/>
        <w:adjustRightInd w:val="0"/>
        <w:ind w:firstLine="709"/>
        <w:jc w:val="both"/>
        <w:rPr>
          <w:color w:val="000000"/>
        </w:rPr>
      </w:pPr>
      <w:r>
        <w:rPr>
          <w:color w:val="000000"/>
        </w:rPr>
        <w:t xml:space="preserve">Размеры охранных зон определены Правилами охраны линий связи, утвержденными Советом Министров СССР 22 июля </w:t>
      </w:r>
      <w:smartTag w:uri="urn:schemas-microsoft-com:office:smarttags" w:element="metricconverter">
        <w:smartTagPr>
          <w:attr w:name="ProductID" w:val="1969 г"/>
        </w:smartTagPr>
        <w:r>
          <w:rPr>
            <w:color w:val="000000"/>
          </w:rPr>
          <w:t>1969 г</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Ширина охранной зоны:</w:t>
      </w:r>
    </w:p>
    <w:p w:rsidR="00ED2497" w:rsidRDefault="00ED2497" w:rsidP="00ED2497">
      <w:pPr>
        <w:keepNext/>
        <w:autoSpaceDE w:val="0"/>
        <w:autoSpaceDN w:val="0"/>
        <w:adjustRightInd w:val="0"/>
        <w:ind w:firstLine="709"/>
        <w:jc w:val="both"/>
        <w:rPr>
          <w:color w:val="000000"/>
        </w:rPr>
      </w:pPr>
      <w:r>
        <w:rPr>
          <w:color w:val="000000"/>
        </w:rPr>
        <w:t xml:space="preserve">а) от подземного кабеля связи или крайнего провода воздушной линии связи - по </w:t>
      </w:r>
      <w:smartTag w:uri="urn:schemas-microsoft-com:office:smarttags" w:element="metricconverter">
        <w:smartTagPr>
          <w:attr w:name="ProductID" w:val="2 м"/>
        </w:smartTagPr>
        <w:r>
          <w:rPr>
            <w:color w:val="000000"/>
          </w:rPr>
          <w:t>2 м</w:t>
        </w:r>
      </w:smartTag>
      <w:r>
        <w:rPr>
          <w:color w:val="000000"/>
        </w:rPr>
        <w:t xml:space="preserve"> в обе стороны;</w:t>
      </w:r>
    </w:p>
    <w:p w:rsidR="00ED2497" w:rsidRDefault="00ED2497" w:rsidP="00ED2497">
      <w:pPr>
        <w:keepNext/>
        <w:autoSpaceDE w:val="0"/>
        <w:autoSpaceDN w:val="0"/>
        <w:adjustRightInd w:val="0"/>
        <w:ind w:firstLine="709"/>
        <w:jc w:val="both"/>
        <w:rPr>
          <w:color w:val="000000"/>
        </w:rPr>
      </w:pPr>
      <w:r>
        <w:rPr>
          <w:color w:val="000000"/>
        </w:rPr>
        <w:t xml:space="preserve">б) от надземных или подземных необслуживаемых усилительных пунктов или границы их обваловки - </w:t>
      </w:r>
      <w:smartTag w:uri="urn:schemas-microsoft-com:office:smarttags" w:element="metricconverter">
        <w:smartTagPr>
          <w:attr w:name="ProductID" w:val="3 м"/>
        </w:smartTagPr>
        <w:r>
          <w:rPr>
            <w:color w:val="000000"/>
          </w:rPr>
          <w:t>3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Трассы подземных кабельных линий связи вне населенных пунктов имеют ориентиры - защитные столбики. В пределах охранных зон связи запрещено проведение работ, связанных с проходкой шурфов.</w:t>
      </w:r>
    </w:p>
    <w:p w:rsidR="00ED2497" w:rsidRDefault="00ED2497" w:rsidP="00ED2497">
      <w:pPr>
        <w:keepNext/>
        <w:autoSpaceDE w:val="0"/>
        <w:autoSpaceDN w:val="0"/>
        <w:adjustRightInd w:val="0"/>
        <w:ind w:firstLine="709"/>
        <w:jc w:val="both"/>
        <w:rPr>
          <w:color w:val="000000"/>
        </w:rPr>
      </w:pPr>
    </w:p>
    <w:p w:rsidR="00ED2497" w:rsidRDefault="00ED2497" w:rsidP="00ED2497">
      <w:pPr>
        <w:keepNext/>
        <w:autoSpaceDE w:val="0"/>
        <w:autoSpaceDN w:val="0"/>
        <w:adjustRightInd w:val="0"/>
        <w:ind w:firstLine="709"/>
        <w:jc w:val="both"/>
        <w:outlineLvl w:val="1"/>
        <w:rPr>
          <w:b/>
          <w:color w:val="000000"/>
        </w:rPr>
      </w:pPr>
      <w:bookmarkStart w:id="57" w:name="_Toc343002027"/>
      <w:r>
        <w:rPr>
          <w:b/>
          <w:color w:val="000000"/>
        </w:rPr>
        <w:t>Статья 41  Зоны санитарной охраны сооружений водоснабжения, санитарно-защитные зоны сооружений водоотведения</w:t>
      </w:r>
      <w:bookmarkEnd w:id="57"/>
    </w:p>
    <w:p w:rsidR="00ED2497" w:rsidRDefault="00ED2497" w:rsidP="00ED2497">
      <w:pPr>
        <w:pStyle w:val="msonormalbullet2gifbullet1gif"/>
        <w:keepNext/>
        <w:ind w:firstLine="709"/>
        <w:jc w:val="both"/>
        <w:rPr>
          <w:rStyle w:val="ad"/>
          <w:rFonts w:cs="Arial"/>
          <w:i w:val="0"/>
          <w:color w:val="530000"/>
        </w:rPr>
      </w:pPr>
      <w:r>
        <w:rPr>
          <w:rStyle w:val="ad"/>
          <w:rFonts w:cs="Arial"/>
          <w:color w:val="530000"/>
        </w:rPr>
        <w:t>Границы поясов ЗСО подземных источников определяются согласно санитарным нормам:</w:t>
      </w:r>
    </w:p>
    <w:p w:rsidR="00ED2497" w:rsidRDefault="00ED2497" w:rsidP="00ED2497">
      <w:pPr>
        <w:pStyle w:val="msonormalbullet2gifbullet2gif"/>
        <w:keepNext/>
        <w:ind w:firstLine="709"/>
        <w:jc w:val="both"/>
        <w:rPr>
          <w:rStyle w:val="ad"/>
          <w:rFonts w:cs="Arial"/>
          <w:i w:val="0"/>
          <w:color w:val="530000"/>
        </w:rPr>
      </w:pPr>
      <w:r>
        <w:rPr>
          <w:rStyle w:val="ad"/>
          <w:rFonts w:cs="Arial"/>
          <w:color w:val="530000"/>
        </w:rPr>
        <w:t xml:space="preserve">-  граница первого пояса устанавливается на расстоянии не менее </w:t>
      </w:r>
      <w:smartTag w:uri="urn:schemas-microsoft-com:office:smarttags" w:element="metricconverter">
        <w:smartTagPr>
          <w:attr w:name="ProductID" w:val="30 м"/>
        </w:smartTagPr>
        <w:r>
          <w:rPr>
            <w:rStyle w:val="ad"/>
            <w:rFonts w:cs="Arial"/>
            <w:color w:val="530000"/>
          </w:rPr>
          <w:t>30 м</w:t>
        </w:r>
      </w:smartTag>
      <w:r>
        <w:rPr>
          <w:rStyle w:val="ad"/>
          <w:rFonts w:cs="Arial"/>
          <w:color w:val="53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Pr>
            <w:rStyle w:val="ad"/>
            <w:rFonts w:cs="Arial"/>
            <w:color w:val="530000"/>
          </w:rPr>
          <w:t>50 м</w:t>
        </w:r>
      </w:smartTag>
      <w:r>
        <w:rPr>
          <w:rStyle w:val="ad"/>
          <w:rFonts w:cs="Arial"/>
          <w:color w:val="530000"/>
        </w:rPr>
        <w:t xml:space="preserve"> - при использовании недостаточно защищенных подземных вод;</w:t>
      </w:r>
    </w:p>
    <w:p w:rsidR="00ED2497" w:rsidRDefault="00ED2497" w:rsidP="00ED2497">
      <w:pPr>
        <w:pStyle w:val="msonormalbullet2gifbullet2gif"/>
        <w:keepNext/>
        <w:ind w:firstLine="709"/>
        <w:jc w:val="both"/>
        <w:rPr>
          <w:rStyle w:val="ad"/>
          <w:rFonts w:cs="Arial"/>
          <w:i w:val="0"/>
          <w:color w:val="530000"/>
        </w:rPr>
      </w:pPr>
      <w:r>
        <w:rPr>
          <w:rStyle w:val="ad"/>
          <w:rFonts w:cs="Arial"/>
          <w:color w:val="530000"/>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ED2497" w:rsidRDefault="00ED2497" w:rsidP="00ED2497">
      <w:pPr>
        <w:pStyle w:val="msonormalbullet2gifbullet2gif"/>
        <w:keepNext/>
        <w:ind w:firstLine="709"/>
        <w:jc w:val="both"/>
        <w:rPr>
          <w:rStyle w:val="ad"/>
          <w:rFonts w:cs="Arial"/>
          <w:i w:val="0"/>
          <w:color w:val="530000"/>
        </w:rPr>
      </w:pPr>
      <w:r>
        <w:rPr>
          <w:rStyle w:val="ad"/>
          <w:rFonts w:cs="Arial"/>
          <w:color w:val="530000"/>
        </w:rPr>
        <w:t xml:space="preserve">- </w:t>
      </w:r>
      <w:r>
        <w:rPr>
          <w:rFonts w:ascii="Arial" w:hAnsi="Arial" w:cs="Arial"/>
          <w:color w:val="530000"/>
        </w:rPr>
        <w:t xml:space="preserve"> </w:t>
      </w:r>
      <w:r>
        <w:rPr>
          <w:rStyle w:val="ad"/>
          <w:rFonts w:cs="Arial"/>
          <w:color w:val="530000"/>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ED2497" w:rsidRDefault="00ED2497" w:rsidP="00ED2497">
      <w:pPr>
        <w:pStyle w:val="msonormalbullet2gifbullet3gif"/>
        <w:keepNext/>
        <w:ind w:firstLine="709"/>
        <w:jc w:val="both"/>
        <w:rPr>
          <w:rStyle w:val="ad"/>
          <w:rFonts w:cs="Arial"/>
          <w:i w:val="0"/>
          <w:color w:val="530000"/>
        </w:rPr>
      </w:pPr>
      <w:r>
        <w:rPr>
          <w:rStyle w:val="ad"/>
          <w:rFonts w:cs="Arial"/>
          <w:color w:val="530000"/>
        </w:rPr>
        <w:t xml:space="preserve">Режим использования территорий надлежит принимать в соответствии с санитарными нормами. </w:t>
      </w:r>
    </w:p>
    <w:p w:rsidR="00ED2497" w:rsidRDefault="00ED2497" w:rsidP="00ED2497">
      <w:pPr>
        <w:keepNext/>
        <w:autoSpaceDE w:val="0"/>
        <w:autoSpaceDN w:val="0"/>
        <w:adjustRightInd w:val="0"/>
        <w:ind w:firstLine="709"/>
        <w:jc w:val="both"/>
        <w:rPr>
          <w:color w:val="000000"/>
        </w:rPr>
      </w:pPr>
      <w:r>
        <w:rPr>
          <w:color w:val="000000"/>
        </w:rPr>
        <w:t xml:space="preserve">Ширина санитарно-защитной полосы водоводов принимается от крайних водоводов не менее 10 – </w:t>
      </w:r>
      <w:smartTag w:uri="urn:schemas-microsoft-com:office:smarttags" w:element="metricconverter">
        <w:smartTagPr>
          <w:attr w:name="ProductID" w:val="50 м"/>
        </w:smartTagPr>
        <w:r>
          <w:rPr>
            <w:color w:val="000000"/>
          </w:rPr>
          <w:t>50 м</w:t>
        </w:r>
      </w:smartTag>
      <w:r>
        <w:rPr>
          <w:color w:val="000000"/>
        </w:rPr>
        <w:t>. в зависимости от грунтовых условий и диаметра трубы.</w:t>
      </w:r>
    </w:p>
    <w:p w:rsidR="00ED2497" w:rsidRDefault="00ED2497" w:rsidP="00ED2497">
      <w:pPr>
        <w:keepNext/>
        <w:autoSpaceDE w:val="0"/>
        <w:autoSpaceDN w:val="0"/>
        <w:adjustRightInd w:val="0"/>
        <w:ind w:firstLine="709"/>
        <w:jc w:val="both"/>
        <w:rPr>
          <w:color w:val="000000"/>
        </w:rPr>
      </w:pPr>
      <w:r>
        <w:rPr>
          <w:color w:val="000000"/>
        </w:rPr>
        <w:t xml:space="preserve">Ширина санитарно-защитной зоны от городской канализационной станции - </w:t>
      </w:r>
      <w:smartTag w:uri="urn:schemas-microsoft-com:office:smarttags" w:element="metricconverter">
        <w:smartTagPr>
          <w:attr w:name="ProductID" w:val="20 м"/>
        </w:smartTagPr>
        <w:r>
          <w:rPr>
            <w:color w:val="000000"/>
          </w:rPr>
          <w:t>20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Ширину санитарно-защитной полосы напорного коллектора надлежит принимать по расчету до </w:t>
      </w:r>
      <w:smartTag w:uri="urn:schemas-microsoft-com:office:smarttags" w:element="metricconverter">
        <w:smartTagPr>
          <w:attr w:name="ProductID" w:val="50 м"/>
        </w:smartTagPr>
        <w:r>
          <w:rPr>
            <w:color w:val="000000"/>
          </w:rPr>
          <w:t>50 м</w:t>
        </w:r>
      </w:smartTag>
      <w:r>
        <w:rPr>
          <w:color w:val="000000"/>
        </w:rPr>
        <w:t>. в зависимости от грунтовых условий и диаметра трубы.</w:t>
      </w:r>
    </w:p>
    <w:p w:rsidR="00ED2497" w:rsidRDefault="00ED2497" w:rsidP="00ED2497">
      <w:pPr>
        <w:keepNext/>
        <w:autoSpaceDE w:val="0"/>
        <w:autoSpaceDN w:val="0"/>
        <w:adjustRightInd w:val="0"/>
        <w:ind w:firstLine="709"/>
        <w:jc w:val="both"/>
        <w:rPr>
          <w:color w:val="000000"/>
        </w:rPr>
      </w:pPr>
    </w:p>
    <w:p w:rsidR="00ED2497" w:rsidRDefault="00ED2497" w:rsidP="00ED2497">
      <w:pPr>
        <w:keepNext/>
        <w:autoSpaceDE w:val="0"/>
        <w:autoSpaceDN w:val="0"/>
        <w:adjustRightInd w:val="0"/>
        <w:ind w:firstLine="709"/>
        <w:jc w:val="both"/>
        <w:outlineLvl w:val="1"/>
        <w:rPr>
          <w:color w:val="000000"/>
        </w:rPr>
      </w:pPr>
      <w:bookmarkStart w:id="58" w:name="_Toc343002028"/>
      <w:r>
        <w:rPr>
          <w:b/>
          <w:bCs/>
          <w:color w:val="000000"/>
        </w:rPr>
        <w:t>Статья 42  Санитарно-защитная зона кладбищ</w:t>
      </w:r>
      <w:bookmarkEnd w:id="58"/>
      <w:r>
        <w:rPr>
          <w:b/>
          <w:bCs/>
          <w:color w:val="000000"/>
        </w:rPr>
        <w:t xml:space="preserve"> </w:t>
      </w:r>
    </w:p>
    <w:p w:rsidR="00ED2497" w:rsidRDefault="00ED2497" w:rsidP="00ED2497">
      <w:pPr>
        <w:keepNext/>
        <w:autoSpaceDE w:val="0"/>
        <w:autoSpaceDN w:val="0"/>
        <w:adjustRightInd w:val="0"/>
        <w:ind w:firstLine="709"/>
        <w:jc w:val="both"/>
        <w:rPr>
          <w:color w:val="000000"/>
        </w:rPr>
      </w:pPr>
      <w:r>
        <w:rPr>
          <w:color w:val="000000"/>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w:t>
      </w:r>
      <w:smartTag w:uri="urn:schemas-microsoft-com:office:smarttags" w:element="metricconverter">
        <w:smartTagPr>
          <w:attr w:name="ProductID" w:val="50 м"/>
        </w:smartTagPr>
        <w:r>
          <w:rPr>
            <w:color w:val="000000"/>
          </w:rPr>
          <w:t>50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В санитарно-защитной зоне кладбища запрещается:</w:t>
      </w:r>
    </w:p>
    <w:p w:rsidR="00ED2497" w:rsidRDefault="00ED2497" w:rsidP="00ED2497">
      <w:pPr>
        <w:keepNext/>
        <w:autoSpaceDE w:val="0"/>
        <w:autoSpaceDN w:val="0"/>
        <w:adjustRightInd w:val="0"/>
        <w:ind w:firstLine="709"/>
        <w:jc w:val="both"/>
        <w:rPr>
          <w:color w:val="000000"/>
        </w:rPr>
      </w:pPr>
      <w:r>
        <w:rPr>
          <w:color w:val="000000"/>
        </w:rPr>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ED2497" w:rsidRDefault="00ED2497" w:rsidP="00ED2497">
      <w:pPr>
        <w:keepNext/>
        <w:autoSpaceDE w:val="0"/>
        <w:autoSpaceDN w:val="0"/>
        <w:adjustRightInd w:val="0"/>
        <w:ind w:firstLine="709"/>
        <w:jc w:val="both"/>
        <w:rPr>
          <w:color w:val="000000"/>
        </w:rPr>
      </w:pPr>
      <w:r>
        <w:rPr>
          <w:color w:val="000000"/>
        </w:rPr>
        <w:t>- предоставление земель для садоводства и огородничества.</w:t>
      </w:r>
    </w:p>
    <w:p w:rsidR="00ED2497" w:rsidRDefault="00ED2497" w:rsidP="00ED2497">
      <w:pPr>
        <w:keepNext/>
        <w:autoSpaceDE w:val="0"/>
        <w:autoSpaceDN w:val="0"/>
        <w:adjustRightInd w:val="0"/>
        <w:ind w:firstLine="709"/>
        <w:jc w:val="both"/>
        <w:rPr>
          <w:color w:val="000000"/>
        </w:rPr>
      </w:pPr>
    </w:p>
    <w:p w:rsidR="00ED2497" w:rsidRDefault="00ED2497" w:rsidP="00ED2497">
      <w:pPr>
        <w:keepNext/>
        <w:autoSpaceDE w:val="0"/>
        <w:autoSpaceDN w:val="0"/>
        <w:adjustRightInd w:val="0"/>
        <w:ind w:firstLine="709"/>
        <w:jc w:val="both"/>
        <w:outlineLvl w:val="1"/>
        <w:rPr>
          <w:color w:val="000000"/>
        </w:rPr>
      </w:pPr>
      <w:bookmarkStart w:id="59" w:name="_Toc343002029"/>
      <w:r>
        <w:rPr>
          <w:b/>
          <w:bCs/>
          <w:color w:val="000000"/>
        </w:rPr>
        <w:t>Статья 43  Санитарно-защитная зона площадок для временного хранения ТБО</w:t>
      </w:r>
      <w:bookmarkEnd w:id="59"/>
    </w:p>
    <w:p w:rsidR="00ED2497" w:rsidRDefault="00ED2497" w:rsidP="00ED2497">
      <w:pPr>
        <w:keepNext/>
        <w:autoSpaceDE w:val="0"/>
        <w:autoSpaceDN w:val="0"/>
        <w:adjustRightInd w:val="0"/>
        <w:ind w:firstLine="709"/>
        <w:jc w:val="both"/>
        <w:rPr>
          <w:color w:val="000000"/>
        </w:rPr>
      </w:pPr>
      <w:r>
        <w:rPr>
          <w:color w:val="000000"/>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w:t>
      </w:r>
      <w:smartTag w:uri="urn:schemas-microsoft-com:office:smarttags" w:element="metricconverter">
        <w:smartTagPr>
          <w:attr w:name="ProductID" w:val="50 м"/>
        </w:smartTagPr>
        <w:r>
          <w:rPr>
            <w:color w:val="000000"/>
          </w:rPr>
          <w:t>50 м</w:t>
        </w:r>
      </w:smartTag>
      <w:r>
        <w:rPr>
          <w:color w:val="000000"/>
        </w:rPr>
        <w:t xml:space="preserve">. </w:t>
      </w:r>
    </w:p>
    <w:p w:rsidR="00ED2497" w:rsidRDefault="00ED2497" w:rsidP="00ED2497">
      <w:pPr>
        <w:keepNext/>
        <w:autoSpaceDE w:val="0"/>
        <w:autoSpaceDN w:val="0"/>
        <w:adjustRightInd w:val="0"/>
        <w:ind w:firstLine="709"/>
        <w:jc w:val="both"/>
        <w:rPr>
          <w:color w:val="000000"/>
        </w:rPr>
      </w:pPr>
      <w:r>
        <w:rPr>
          <w:bCs/>
          <w:color w:val="000000"/>
        </w:rPr>
        <w:t>В санитарно-защитных зонах разрешается</w:t>
      </w:r>
      <w:r>
        <w:rPr>
          <w:color w:val="000000"/>
        </w:rPr>
        <w:t xml:space="preserve"> проведение работ по озеленению и благоустройству территории. </w:t>
      </w:r>
    </w:p>
    <w:p w:rsidR="00ED2497" w:rsidRDefault="00ED2497" w:rsidP="00ED2497">
      <w:pPr>
        <w:keepNext/>
        <w:autoSpaceDE w:val="0"/>
        <w:autoSpaceDN w:val="0"/>
        <w:adjustRightInd w:val="0"/>
        <w:ind w:firstLine="709"/>
        <w:jc w:val="both"/>
        <w:rPr>
          <w:color w:val="000000"/>
        </w:rPr>
      </w:pPr>
      <w:r>
        <w:rPr>
          <w:bCs/>
          <w:color w:val="000000"/>
        </w:rPr>
        <w:t>В санитарно-защитных зонах площадок для временного хранения ТБО</w:t>
      </w:r>
      <w:r>
        <w:rPr>
          <w:color w:val="000000"/>
        </w:rPr>
        <w:t xml:space="preserve"> 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размещение садово-огородных участков.</w:t>
      </w:r>
      <w:bookmarkStart w:id="60" w:name="_Toc341362899"/>
      <w:bookmarkStart w:id="61" w:name="_Toc340570526"/>
      <w:bookmarkStart w:id="62" w:name="_Toc340065605"/>
    </w:p>
    <w:p w:rsidR="00ED2497" w:rsidRDefault="00ED2497" w:rsidP="00ED2497">
      <w:pPr>
        <w:keepNext/>
        <w:autoSpaceDE w:val="0"/>
        <w:autoSpaceDN w:val="0"/>
        <w:adjustRightInd w:val="0"/>
        <w:ind w:firstLine="709"/>
        <w:jc w:val="both"/>
        <w:rPr>
          <w:color w:val="000000"/>
        </w:rPr>
      </w:pPr>
    </w:p>
    <w:p w:rsidR="00ED2497" w:rsidRDefault="00ED2497" w:rsidP="00ED2497">
      <w:pPr>
        <w:keepNext/>
        <w:autoSpaceDE w:val="0"/>
        <w:autoSpaceDN w:val="0"/>
        <w:adjustRightInd w:val="0"/>
        <w:ind w:firstLine="709"/>
        <w:jc w:val="both"/>
        <w:outlineLvl w:val="1"/>
        <w:rPr>
          <w:color w:val="000000"/>
        </w:rPr>
      </w:pPr>
      <w:bookmarkStart w:id="63" w:name="_Toc343002030"/>
      <w:r>
        <w:rPr>
          <w:b/>
          <w:bCs/>
          <w:color w:val="000000"/>
        </w:rPr>
        <w:t>Статья 44  Санитарно-защитная зона закрытого скотомогильника</w:t>
      </w:r>
      <w:bookmarkEnd w:id="60"/>
      <w:bookmarkEnd w:id="61"/>
      <w:bookmarkEnd w:id="62"/>
      <w:bookmarkEnd w:id="63"/>
      <w:r>
        <w:rPr>
          <w:b/>
          <w:bCs/>
          <w:color w:val="000000"/>
        </w:rPr>
        <w:t xml:space="preserve"> </w:t>
      </w:r>
    </w:p>
    <w:p w:rsidR="00ED2497" w:rsidRDefault="00ED2497" w:rsidP="00ED2497">
      <w:pPr>
        <w:pStyle w:val="1"/>
        <w:tabs>
          <w:tab w:val="left" w:pos="1830"/>
          <w:tab w:val="left" w:pos="4275"/>
        </w:tabs>
        <w:ind w:left="284" w:right="-143" w:firstLine="851"/>
        <w:jc w:val="both"/>
        <w:rPr>
          <w:rFonts w:cs="Arial"/>
          <w:color w:val="000000"/>
          <w:sz w:val="24"/>
          <w:szCs w:val="24"/>
        </w:rPr>
      </w:pPr>
      <w:r>
        <w:rPr>
          <w:color w:val="000000"/>
          <w:sz w:val="24"/>
          <w:szCs w:val="24"/>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r>
        <w:rPr>
          <w:rFonts w:cs="Arial"/>
          <w:color w:val="000000"/>
          <w:sz w:val="24"/>
          <w:szCs w:val="24"/>
        </w:rPr>
        <w:t xml:space="preserve">.) </w:t>
      </w:r>
    </w:p>
    <w:p w:rsidR="00ED2497" w:rsidRDefault="00ED2497" w:rsidP="00ED2497">
      <w:pPr>
        <w:pStyle w:val="1"/>
        <w:tabs>
          <w:tab w:val="left" w:pos="1830"/>
          <w:tab w:val="left" w:pos="4275"/>
        </w:tabs>
        <w:ind w:left="284" w:right="-143" w:firstLine="851"/>
        <w:jc w:val="both"/>
        <w:rPr>
          <w:rFonts w:cs="Arial"/>
          <w:b w:val="0"/>
          <w:bCs w:val="0"/>
          <w:color w:val="000000"/>
          <w:sz w:val="24"/>
          <w:szCs w:val="24"/>
        </w:rPr>
      </w:pPr>
      <w:r>
        <w:rPr>
          <w:rFonts w:cs="Arial"/>
          <w:color w:val="000000"/>
          <w:sz w:val="24"/>
          <w:szCs w:val="24"/>
        </w:rPr>
        <w:t xml:space="preserve"> Скотомогильник  согласно  СанПИНа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объекта  1000м.</w:t>
      </w:r>
    </w:p>
    <w:p w:rsidR="00ED2497" w:rsidRDefault="00ED2497" w:rsidP="00ED2497">
      <w:pPr>
        <w:keepNext/>
        <w:autoSpaceDE w:val="0"/>
        <w:autoSpaceDN w:val="0"/>
        <w:adjustRightInd w:val="0"/>
        <w:ind w:firstLine="709"/>
        <w:jc w:val="both"/>
        <w:rPr>
          <w:color w:val="000000"/>
        </w:rPr>
      </w:pPr>
      <w:r>
        <w:rPr>
          <w:bCs/>
          <w:color w:val="000000"/>
        </w:rPr>
        <w:t>В санитарно-защитных зонах разрешается</w:t>
      </w:r>
      <w:r>
        <w:rPr>
          <w:color w:val="000000"/>
        </w:rPr>
        <w:t xml:space="preserve"> проведение работ по озеленению и благоустройству территории. </w:t>
      </w:r>
    </w:p>
    <w:p w:rsidR="00ED2497" w:rsidRDefault="00ED2497" w:rsidP="00ED2497">
      <w:pPr>
        <w:keepNext/>
        <w:autoSpaceDE w:val="0"/>
        <w:autoSpaceDN w:val="0"/>
        <w:adjustRightInd w:val="0"/>
        <w:ind w:firstLine="709"/>
        <w:jc w:val="both"/>
        <w:rPr>
          <w:bCs/>
          <w:color w:val="000000"/>
        </w:rPr>
      </w:pPr>
      <w:r>
        <w:rPr>
          <w:bCs/>
          <w:color w:val="000000"/>
        </w:rPr>
        <w:t>В санитарно-защитной зоне скотомогильника размером:</w:t>
      </w:r>
    </w:p>
    <w:p w:rsidR="00ED2497" w:rsidRDefault="00ED2497" w:rsidP="00ED2497">
      <w:pPr>
        <w:keepNext/>
        <w:autoSpaceDE w:val="0"/>
        <w:autoSpaceDN w:val="0"/>
        <w:adjustRightInd w:val="0"/>
        <w:ind w:firstLine="709"/>
        <w:jc w:val="both"/>
        <w:rPr>
          <w:color w:val="000000"/>
        </w:rPr>
      </w:pPr>
      <w:r>
        <w:rPr>
          <w:bCs/>
          <w:color w:val="000000"/>
        </w:rPr>
        <w:t xml:space="preserve">- </w:t>
      </w:r>
      <w:smartTag w:uri="urn:schemas-microsoft-com:office:smarttags" w:element="metricconverter">
        <w:smartTagPr>
          <w:attr w:name="ProductID" w:val="1000 м"/>
        </w:smartTagPr>
        <w:r>
          <w:rPr>
            <w:bCs/>
            <w:color w:val="000000"/>
          </w:rPr>
          <w:t>1000 м</w:t>
        </w:r>
      </w:smartTag>
      <w:r>
        <w:rPr>
          <w:color w:val="000000"/>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ED2497" w:rsidRDefault="00ED2497" w:rsidP="00ED2497">
      <w:pPr>
        <w:keepNext/>
        <w:autoSpaceDE w:val="0"/>
        <w:autoSpaceDN w:val="0"/>
        <w:adjustRightInd w:val="0"/>
        <w:ind w:firstLine="709"/>
        <w:jc w:val="both"/>
        <w:rPr>
          <w:color w:val="000000"/>
        </w:rPr>
      </w:pPr>
      <w:r>
        <w:rPr>
          <w:color w:val="000000"/>
        </w:rPr>
        <w:t xml:space="preserve">- </w:t>
      </w:r>
      <w:smartTag w:uri="urn:schemas-microsoft-com:office:smarttags" w:element="metricconverter">
        <w:smartTagPr>
          <w:attr w:name="ProductID" w:val="200 м"/>
        </w:smartTagPr>
        <w:r>
          <w:rPr>
            <w:color w:val="000000"/>
          </w:rPr>
          <w:t>200 м</w:t>
        </w:r>
      </w:smartTag>
      <w:r>
        <w:rPr>
          <w:color w:val="000000"/>
        </w:rPr>
        <w:t xml:space="preserve"> запрещается организация скотопрогонов, пастбищ;</w:t>
      </w:r>
    </w:p>
    <w:p w:rsidR="00ED2497" w:rsidRDefault="00ED2497" w:rsidP="00ED2497">
      <w:pPr>
        <w:keepNext/>
        <w:autoSpaceDE w:val="0"/>
        <w:autoSpaceDN w:val="0"/>
        <w:adjustRightInd w:val="0"/>
        <w:ind w:firstLine="709"/>
        <w:jc w:val="both"/>
        <w:rPr>
          <w:color w:val="000000"/>
        </w:rPr>
      </w:pPr>
      <w:r>
        <w:rPr>
          <w:color w:val="000000"/>
        </w:rPr>
        <w:t xml:space="preserve">- 50 – </w:t>
      </w:r>
      <w:smartTag w:uri="urn:schemas-microsoft-com:office:smarttags" w:element="metricconverter">
        <w:smartTagPr>
          <w:attr w:name="ProductID" w:val="300 м"/>
        </w:smartTagPr>
        <w:r>
          <w:rPr>
            <w:color w:val="000000"/>
          </w:rPr>
          <w:t>300 м</w:t>
        </w:r>
      </w:smartTag>
      <w:r>
        <w:rPr>
          <w:color w:val="000000"/>
        </w:rPr>
        <w:t xml:space="preserve"> запрещается строительство автомобильных и железных дорог в зависимости от их категории.</w:t>
      </w:r>
    </w:p>
    <w:p w:rsidR="00ED2497" w:rsidRDefault="00ED2497" w:rsidP="00ED2497">
      <w:pPr>
        <w:keepNext/>
        <w:autoSpaceDE w:val="0"/>
        <w:autoSpaceDN w:val="0"/>
        <w:adjustRightInd w:val="0"/>
        <w:ind w:firstLine="709"/>
        <w:jc w:val="both"/>
        <w:rPr>
          <w:color w:val="000000"/>
        </w:rPr>
      </w:pPr>
    </w:p>
    <w:p w:rsidR="00ED2497" w:rsidRDefault="00ED2497" w:rsidP="00ED2497">
      <w:pPr>
        <w:keepNext/>
        <w:autoSpaceDE w:val="0"/>
        <w:autoSpaceDN w:val="0"/>
        <w:adjustRightInd w:val="0"/>
        <w:ind w:firstLine="709"/>
        <w:jc w:val="both"/>
        <w:outlineLvl w:val="1"/>
        <w:rPr>
          <w:b/>
          <w:bCs/>
          <w:color w:val="000000"/>
        </w:rPr>
      </w:pPr>
      <w:bookmarkStart w:id="64" w:name="_Toc343002031"/>
      <w:r>
        <w:rPr>
          <w:b/>
          <w:bCs/>
          <w:color w:val="000000"/>
        </w:rPr>
        <w:t>Статья 45  Санитарно-защитная зона автомобильных дорог общей сети</w:t>
      </w:r>
      <w:bookmarkEnd w:id="64"/>
    </w:p>
    <w:p w:rsidR="00ED2497" w:rsidRDefault="00ED2497" w:rsidP="00ED2497">
      <w:pPr>
        <w:keepNext/>
        <w:autoSpaceDE w:val="0"/>
        <w:autoSpaceDN w:val="0"/>
        <w:adjustRightInd w:val="0"/>
        <w:ind w:firstLine="709"/>
        <w:jc w:val="both"/>
        <w:rPr>
          <w:color w:val="000000"/>
        </w:rPr>
      </w:pPr>
      <w:r>
        <w:rPr>
          <w:b/>
          <w:bCs/>
          <w:color w:val="000000"/>
        </w:rPr>
        <w:t xml:space="preserve"> </w:t>
      </w:r>
      <w:r>
        <w:rPr>
          <w:bCs/>
        </w:rPr>
        <w:t xml:space="preserve">Вдоль автомобильных дорог общей сети </w:t>
      </w:r>
      <w:r>
        <w:rPr>
          <w:bCs/>
          <w:lang w:val="en-US"/>
        </w:rPr>
        <w:t>I</w:t>
      </w:r>
      <w:r>
        <w:rPr>
          <w:bCs/>
        </w:rPr>
        <w:t xml:space="preserve">. </w:t>
      </w:r>
      <w:r>
        <w:rPr>
          <w:bCs/>
          <w:lang w:val="en-US"/>
        </w:rPr>
        <w:t>II</w:t>
      </w:r>
      <w:r>
        <w:rPr>
          <w:bCs/>
        </w:rPr>
        <w:t xml:space="preserve">. </w:t>
      </w:r>
      <w:r>
        <w:rPr>
          <w:bCs/>
          <w:lang w:val="en-US"/>
        </w:rPr>
        <w:t>III</w:t>
      </w:r>
      <w:r>
        <w:rPr>
          <w:bCs/>
        </w:rPr>
        <w:t xml:space="preserve"> категорий </w:t>
      </w:r>
      <w:r>
        <w:rPr>
          <w:color w:val="000000"/>
        </w:rPr>
        <w:t xml:space="preserve">устанавливаются санитарные разрывы до жилой застройки - </w:t>
      </w:r>
      <w:smartTag w:uri="urn:schemas-microsoft-com:office:smarttags" w:element="metricconverter">
        <w:smartTagPr>
          <w:attr w:name="ProductID" w:val="100 м"/>
        </w:smartTagPr>
        <w:r>
          <w:rPr>
            <w:color w:val="000000"/>
          </w:rPr>
          <w:t>100 м</w:t>
        </w:r>
      </w:smartTag>
      <w:r>
        <w:rPr>
          <w:color w:val="000000"/>
        </w:rPr>
        <w:t xml:space="preserve">, до садовых участков – </w:t>
      </w:r>
      <w:smartTag w:uri="urn:schemas-microsoft-com:office:smarttags" w:element="metricconverter">
        <w:smartTagPr>
          <w:attr w:name="ProductID" w:val="50 м"/>
        </w:smartTagPr>
        <w:r>
          <w:rPr>
            <w:color w:val="000000"/>
          </w:rPr>
          <w:t>50 м</w:t>
        </w:r>
      </w:smartTag>
      <w:r>
        <w:rPr>
          <w:color w:val="000000"/>
        </w:rPr>
        <w:t xml:space="preserve">, для дорог  </w:t>
      </w:r>
      <w:r>
        <w:rPr>
          <w:bCs/>
          <w:lang w:val="en-US"/>
        </w:rPr>
        <w:t>IV</w:t>
      </w:r>
      <w:r>
        <w:rPr>
          <w:color w:val="000000"/>
        </w:rPr>
        <w:t xml:space="preserve"> категории – соответственно 50 и </w:t>
      </w:r>
      <w:smartTag w:uri="urn:schemas-microsoft-com:office:smarttags" w:element="metricconverter">
        <w:smartTagPr>
          <w:attr w:name="ProductID" w:val="25 м"/>
        </w:smartTagPr>
        <w:r>
          <w:rPr>
            <w:color w:val="000000"/>
          </w:rPr>
          <w:t>25 м</w:t>
        </w:r>
      </w:smartTag>
      <w:r>
        <w:rPr>
          <w:color w:val="000000"/>
        </w:rPr>
        <w:t xml:space="preserve">, считая от бровки земляного полотна. Со стороны жилой и общественной застройки поселений и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Pr>
            <w:color w:val="000000"/>
          </w:rPr>
          <w:t>10 м</w:t>
        </w:r>
      </w:smartTag>
      <w:r>
        <w:rPr>
          <w:color w:val="000000"/>
        </w:rPr>
        <w:t>.</w:t>
      </w:r>
    </w:p>
    <w:p w:rsidR="00ED2497" w:rsidRDefault="00ED2497" w:rsidP="00ED2497">
      <w:pPr>
        <w:keepNext/>
        <w:autoSpaceDE w:val="0"/>
        <w:autoSpaceDN w:val="0"/>
        <w:adjustRightInd w:val="0"/>
        <w:ind w:firstLine="709"/>
        <w:jc w:val="both"/>
        <w:rPr>
          <w:color w:val="000000"/>
        </w:rPr>
      </w:pPr>
      <w:r>
        <w:rPr>
          <w:color w:val="000000"/>
        </w:rPr>
        <w:t xml:space="preserve">В санитарно-защитной зоне, вне полосы отвода автомобильных дорог общей сети предусмотрено размещение улиц и дорог магистрального и местного значения, сооружений  и устройств для хранения и обслуживания транспортных средств. </w:t>
      </w:r>
    </w:p>
    <w:p w:rsidR="00ED2497" w:rsidRDefault="00ED2497" w:rsidP="00ED2497">
      <w:pPr>
        <w:keepNext/>
        <w:ind w:firstLine="709"/>
        <w:jc w:val="both"/>
        <w:rPr>
          <w:b/>
          <w:bCs/>
        </w:rPr>
      </w:pPr>
    </w:p>
    <w:p w:rsidR="00ED2497" w:rsidRDefault="00ED2497" w:rsidP="00ED2497">
      <w:pPr>
        <w:keepNext/>
        <w:ind w:firstLine="709"/>
        <w:jc w:val="both"/>
        <w:outlineLvl w:val="1"/>
        <w:rPr>
          <w:b/>
          <w:bCs/>
        </w:rPr>
      </w:pPr>
      <w:bookmarkStart w:id="65" w:name="_Toc343002032"/>
      <w:r>
        <w:rPr>
          <w:b/>
          <w:bCs/>
        </w:rPr>
        <w:t>Статья 46  Водоохранные зоны, прибрежные защитные полосы</w:t>
      </w:r>
      <w:bookmarkEnd w:id="65"/>
    </w:p>
    <w:p w:rsidR="00ED2497" w:rsidRDefault="00ED2497" w:rsidP="00ED2497">
      <w:pPr>
        <w:keepNext/>
        <w:ind w:firstLine="709"/>
        <w:jc w:val="both"/>
        <w:rPr>
          <w:b/>
          <w:bCs/>
        </w:rPr>
      </w:pPr>
      <w:r>
        <w:rPr>
          <w:bCs/>
        </w:rPr>
        <w:t xml:space="preserve">Границы водоохранных зон и прибрежных защитных полос определены в соответствии с водным законодательством. Ширина водоохраной зоны р. Абан – </w:t>
      </w:r>
      <w:smartTag w:uri="urn:schemas-microsoft-com:office:smarttags" w:element="metricconverter">
        <w:smartTagPr>
          <w:attr w:name="ProductID" w:val="200 м"/>
        </w:smartTagPr>
        <w:r>
          <w:rPr>
            <w:bCs/>
          </w:rPr>
          <w:t>200 м</w:t>
        </w:r>
      </w:smartTag>
      <w:r>
        <w:rPr>
          <w:bCs/>
        </w:rPr>
        <w:t xml:space="preserve">, для рек и ручьев протяженностью от 10 до </w:t>
      </w:r>
      <w:smartTag w:uri="urn:schemas-microsoft-com:office:smarttags" w:element="metricconverter">
        <w:smartTagPr>
          <w:attr w:name="ProductID" w:val="50 км"/>
        </w:smartTagPr>
        <w:r>
          <w:rPr>
            <w:bCs/>
          </w:rPr>
          <w:t>50 км</w:t>
        </w:r>
      </w:smartTag>
      <w:r>
        <w:rPr>
          <w:bCs/>
        </w:rPr>
        <w:t xml:space="preserve">. – </w:t>
      </w:r>
      <w:smartTag w:uri="urn:schemas-microsoft-com:office:smarttags" w:element="metricconverter">
        <w:smartTagPr>
          <w:attr w:name="ProductID" w:val="100 м"/>
        </w:smartTagPr>
        <w:r>
          <w:rPr>
            <w:bCs/>
          </w:rPr>
          <w:t>100 м</w:t>
        </w:r>
      </w:smartTag>
      <w:r>
        <w:rPr>
          <w:bCs/>
        </w:rPr>
        <w:t xml:space="preserve">, для ручьев протяженностью до </w:t>
      </w:r>
      <w:smartTag w:uri="urn:schemas-microsoft-com:office:smarttags" w:element="metricconverter">
        <w:smartTagPr>
          <w:attr w:name="ProductID" w:val="10 км"/>
        </w:smartTagPr>
        <w:r>
          <w:rPr>
            <w:bCs/>
          </w:rPr>
          <w:t>10 км</w:t>
        </w:r>
      </w:smartTag>
      <w:r>
        <w:rPr>
          <w:bCs/>
        </w:rPr>
        <w:t xml:space="preserve">. – </w:t>
      </w:r>
      <w:smartTag w:uri="urn:schemas-microsoft-com:office:smarttags" w:element="metricconverter">
        <w:smartTagPr>
          <w:attr w:name="ProductID" w:val="50 м"/>
        </w:smartTagPr>
        <w:r>
          <w:rPr>
            <w:bCs/>
          </w:rPr>
          <w:t>50 м</w:t>
        </w:r>
      </w:smartTag>
      <w:r>
        <w:rPr>
          <w:bCs/>
        </w:rPr>
        <w:t xml:space="preserve">. Прибрежные защитные полосы приняты шириной </w:t>
      </w:r>
      <w:smartTag w:uri="urn:schemas-microsoft-com:office:smarttags" w:element="metricconverter">
        <w:smartTagPr>
          <w:attr w:name="ProductID" w:val="50 м"/>
        </w:smartTagPr>
        <w:r>
          <w:rPr>
            <w:bCs/>
          </w:rPr>
          <w:t>50 м</w:t>
        </w:r>
      </w:smartTag>
      <w:r>
        <w:rPr>
          <w:bCs/>
        </w:rPr>
        <w:t>.</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В границах водоохранных зон запрещаются:</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использование сточных вод для удобрения почв;</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осуществление авиационных мер по борьбе с вредителями и болезнями растений;</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2497" w:rsidRDefault="00ED2497" w:rsidP="00ED2497">
      <w:pPr>
        <w:pStyle w:val="ConsPlusNormal"/>
        <w:keepNext/>
        <w:ind w:firstLine="709"/>
        <w:rPr>
          <w:rFonts w:ascii="Arial Narrow" w:hAnsi="Arial Narrow" w:cs="Times New Roman"/>
        </w:rPr>
      </w:pPr>
      <w:r>
        <w:rPr>
          <w:rFonts w:ascii="Arial Narrow" w:hAnsi="Arial Narrow" w:cs="Times New Roman"/>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ED2497" w:rsidRDefault="00ED2497" w:rsidP="00ED2497">
      <w:pPr>
        <w:pStyle w:val="ConsPlusNormal"/>
        <w:keepNext/>
        <w:ind w:firstLine="709"/>
        <w:rPr>
          <w:rFonts w:ascii="Arial Narrow" w:hAnsi="Arial Narrow" w:cs="Times New Roman"/>
        </w:rPr>
      </w:pPr>
    </w:p>
    <w:p w:rsidR="00ED2497" w:rsidRDefault="00ED2497" w:rsidP="00ED2497">
      <w:pPr>
        <w:keepNext/>
        <w:ind w:firstLine="709"/>
        <w:jc w:val="both"/>
        <w:outlineLvl w:val="1"/>
        <w:rPr>
          <w:rFonts w:ascii="Arial Narrow" w:hAnsi="Arial Narrow"/>
          <w:b/>
          <w:bCs/>
        </w:rPr>
      </w:pPr>
      <w:bookmarkStart w:id="66" w:name="_Toc343002033"/>
      <w:bookmarkStart w:id="67" w:name="_Toc341362909"/>
      <w:r>
        <w:rPr>
          <w:b/>
          <w:bCs/>
        </w:rPr>
        <w:t>Статья 47  Использование, охрана, защита и воспроизводство лесов</w:t>
      </w:r>
      <w:bookmarkEnd w:id="66"/>
      <w:bookmarkEnd w:id="67"/>
    </w:p>
    <w:p w:rsidR="00ED2497" w:rsidRDefault="00ED2497" w:rsidP="00ED2497">
      <w:pPr>
        <w:keepNext/>
        <w:ind w:firstLine="709"/>
        <w:jc w:val="both"/>
      </w:pPr>
      <w:r>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ED2497" w:rsidRPr="00ED2497" w:rsidRDefault="00ED2497" w:rsidP="00ED2497">
      <w:pPr>
        <w:keepNext/>
        <w:ind w:firstLine="709"/>
        <w:jc w:val="both"/>
      </w:pPr>
      <w:r>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ED2497" w:rsidRDefault="00ED2497" w:rsidP="00ED2497">
      <w:pPr>
        <w:keepNext/>
        <w:ind w:firstLine="709"/>
        <w:jc w:val="both"/>
        <w:rPr>
          <w:rFonts w:ascii="Arial Narrow" w:hAnsi="Arial Narrow"/>
        </w:rPr>
      </w:pPr>
    </w:p>
    <w:p w:rsidR="00ED2497" w:rsidRDefault="00ED2497" w:rsidP="00ED2497">
      <w:pPr>
        <w:keepNext/>
        <w:ind w:firstLine="709"/>
        <w:jc w:val="both"/>
      </w:pPr>
    </w:p>
    <w:p w:rsidR="00ED2497" w:rsidRDefault="00ED2497" w:rsidP="00ED2497">
      <w:pPr>
        <w:keepNext/>
        <w:ind w:firstLine="709"/>
        <w:jc w:val="both"/>
        <w:outlineLvl w:val="0"/>
        <w:rPr>
          <w:b/>
        </w:rPr>
      </w:pPr>
      <w:bookmarkStart w:id="68" w:name="_Toc343002034"/>
      <w:r>
        <w:rPr>
          <w:b/>
          <w:bCs/>
        </w:rPr>
        <w:t>РАЗДЕЛ  I</w:t>
      </w:r>
      <w:r>
        <w:rPr>
          <w:b/>
          <w:bCs/>
          <w:lang w:val="en-US"/>
        </w:rPr>
        <w:t>V</w:t>
      </w:r>
      <w:r>
        <w:rPr>
          <w:b/>
          <w:bCs/>
        </w:rPr>
        <w:t xml:space="preserve">  Переходные положения</w:t>
      </w:r>
      <w:bookmarkEnd w:id="68"/>
    </w:p>
    <w:p w:rsidR="00ED2497" w:rsidRDefault="00ED2497" w:rsidP="00ED2497">
      <w:pPr>
        <w:keepNext/>
        <w:ind w:firstLine="709"/>
        <w:jc w:val="both"/>
      </w:pPr>
    </w:p>
    <w:p w:rsidR="00ED2497" w:rsidRDefault="00ED2497" w:rsidP="00ED2497">
      <w:pPr>
        <w:keepNext/>
        <w:ind w:firstLine="709"/>
        <w:jc w:val="both"/>
        <w:outlineLvl w:val="1"/>
        <w:rPr>
          <w:b/>
        </w:rPr>
      </w:pPr>
      <w:bookmarkStart w:id="69" w:name="_Toc343002035"/>
      <w:r>
        <w:rPr>
          <w:b/>
        </w:rPr>
        <w:t>Статья 48  Порядок применения настоящих Правил</w:t>
      </w:r>
      <w:bookmarkEnd w:id="69"/>
    </w:p>
    <w:p w:rsidR="00ED2497" w:rsidRDefault="00ED2497" w:rsidP="00ED2497">
      <w:pPr>
        <w:keepNext/>
        <w:autoSpaceDE w:val="0"/>
        <w:autoSpaceDN w:val="0"/>
        <w:adjustRightInd w:val="0"/>
        <w:ind w:firstLine="709"/>
        <w:jc w:val="both"/>
      </w:pPr>
      <w:r>
        <w:t xml:space="preserve">1. Настоящие Правила применяются к отношениям, возникшим после вступления их в силу. </w:t>
      </w:r>
    </w:p>
    <w:p w:rsidR="00ED2497" w:rsidRDefault="00ED2497" w:rsidP="00ED2497">
      <w:pPr>
        <w:keepNext/>
        <w:autoSpaceDE w:val="0"/>
        <w:autoSpaceDN w:val="0"/>
        <w:adjustRightInd w:val="0"/>
        <w:ind w:firstLine="709"/>
        <w:jc w:val="both"/>
      </w:pPr>
      <w:r>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 </w:t>
      </w:r>
    </w:p>
    <w:p w:rsidR="00ED2497" w:rsidRDefault="00ED2497" w:rsidP="00ED2497">
      <w:pPr>
        <w:keepNext/>
        <w:autoSpaceDE w:val="0"/>
        <w:autoSpaceDN w:val="0"/>
        <w:adjustRightInd w:val="0"/>
        <w:ind w:firstLine="709"/>
        <w:jc w:val="both"/>
      </w:pPr>
      <w: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ED2497" w:rsidRDefault="00ED2497" w:rsidP="00ED2497">
      <w:pPr>
        <w:keepNext/>
        <w:autoSpaceDE w:val="0"/>
        <w:autoSpaceDN w:val="0"/>
        <w:adjustRightInd w:val="0"/>
        <w:ind w:firstLine="709"/>
        <w:jc w:val="both"/>
      </w:pPr>
    </w:p>
    <w:p w:rsidR="00ED2497" w:rsidRDefault="00ED2497" w:rsidP="00ED2497">
      <w:pPr>
        <w:keepNext/>
        <w:autoSpaceDE w:val="0"/>
        <w:autoSpaceDN w:val="0"/>
        <w:adjustRightInd w:val="0"/>
        <w:ind w:firstLine="709"/>
        <w:jc w:val="both"/>
      </w:pPr>
    </w:p>
    <w:p w:rsidR="00ED2497" w:rsidRDefault="00ED2497" w:rsidP="00ED2497">
      <w:pPr>
        <w:pStyle w:val="1"/>
        <w:ind w:firstLine="709"/>
        <w:jc w:val="both"/>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Default="00ED2497" w:rsidP="003B4EC8">
      <w:pPr>
        <w:autoSpaceDE w:val="0"/>
        <w:autoSpaceDN w:val="0"/>
        <w:adjustRightInd w:val="0"/>
        <w:rPr>
          <w:rFonts w:ascii="Cambria" w:eastAsiaTheme="minorHAnsi" w:hAnsi="Cambria" w:cs="Cambria"/>
          <w:color w:val="000000"/>
          <w:sz w:val="28"/>
          <w:szCs w:val="28"/>
        </w:rPr>
      </w:pPr>
    </w:p>
    <w:p w:rsidR="00ED2497" w:rsidRPr="00EF234C" w:rsidRDefault="00ED2497" w:rsidP="003B4EC8">
      <w:pPr>
        <w:autoSpaceDE w:val="0"/>
        <w:autoSpaceDN w:val="0"/>
        <w:adjustRightInd w:val="0"/>
        <w:rPr>
          <w:rFonts w:ascii="Cambria" w:eastAsiaTheme="minorHAnsi" w:hAnsi="Cambria" w:cs="Cambria"/>
          <w:color w:val="000000"/>
          <w:sz w:val="28"/>
          <w:szCs w:val="28"/>
        </w:rPr>
      </w:pPr>
    </w:p>
    <w:sectPr w:rsidR="00ED2497" w:rsidRPr="00EF234C" w:rsidSect="00FC67D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4D" w:rsidRDefault="00C5444D" w:rsidP="00DB0112">
      <w:r>
        <w:separator/>
      </w:r>
    </w:p>
  </w:endnote>
  <w:endnote w:type="continuationSeparator" w:id="0">
    <w:p w:rsidR="00C5444D" w:rsidRDefault="00C5444D" w:rsidP="00D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4D" w:rsidRDefault="00C5444D" w:rsidP="00DB0112">
      <w:r>
        <w:separator/>
      </w:r>
    </w:p>
  </w:footnote>
  <w:footnote w:type="continuationSeparator" w:id="0">
    <w:p w:rsidR="00C5444D" w:rsidRDefault="00C5444D" w:rsidP="00DB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C363C2"/>
    <w:multiLevelType w:val="hybridMultilevel"/>
    <w:tmpl w:val="5CDE4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125A74"/>
    <w:multiLevelType w:val="hybridMultilevel"/>
    <w:tmpl w:val="D2A80590"/>
    <w:lvl w:ilvl="0" w:tplc="11CC3C7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A4C1A6D"/>
    <w:multiLevelType w:val="hybridMultilevel"/>
    <w:tmpl w:val="3CAE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43161"/>
    <w:multiLevelType w:val="hybridMultilevel"/>
    <w:tmpl w:val="A6E07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F6C84"/>
    <w:multiLevelType w:val="hybridMultilevel"/>
    <w:tmpl w:val="77BCC380"/>
    <w:lvl w:ilvl="0" w:tplc="A6D0FBD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EF1860"/>
    <w:multiLevelType w:val="hybridMultilevel"/>
    <w:tmpl w:val="CB68006E"/>
    <w:lvl w:ilvl="0" w:tplc="6F00E884">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7">
    <w:nsid w:val="2D31615A"/>
    <w:multiLevelType w:val="hybridMultilevel"/>
    <w:tmpl w:val="E4D448FE"/>
    <w:lvl w:ilvl="0" w:tplc="F1A62C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9B57B3"/>
    <w:multiLevelType w:val="hybridMultilevel"/>
    <w:tmpl w:val="8E8ABEA4"/>
    <w:lvl w:ilvl="0" w:tplc="FFFFFFFF">
      <w:start w:val="1"/>
      <w:numFmt w:val="decimal"/>
      <w:lvlText w:val="%1."/>
      <w:lvlJc w:val="left"/>
      <w:pPr>
        <w:tabs>
          <w:tab w:val="num" w:pos="1494"/>
        </w:tabs>
        <w:ind w:left="149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60640F"/>
    <w:multiLevelType w:val="multilevel"/>
    <w:tmpl w:val="C2666DC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B781C9D"/>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355E2"/>
    <w:multiLevelType w:val="hybridMultilevel"/>
    <w:tmpl w:val="BD701B0E"/>
    <w:lvl w:ilvl="0" w:tplc="5156BA90">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EE02ED"/>
    <w:multiLevelType w:val="multilevel"/>
    <w:tmpl w:val="CC406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A003A9"/>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A2BB6"/>
    <w:multiLevelType w:val="hybridMultilevel"/>
    <w:tmpl w:val="5AD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5322"/>
    <w:multiLevelType w:val="hybridMultilevel"/>
    <w:tmpl w:val="CB68006E"/>
    <w:lvl w:ilvl="0" w:tplc="6F00E884">
      <w:start w:val="1"/>
      <w:numFmt w:val="decimal"/>
      <w:lvlText w:val="%1."/>
      <w:lvlJc w:val="left"/>
      <w:pPr>
        <w:ind w:left="3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EA00F6"/>
    <w:multiLevelType w:val="hybridMultilevel"/>
    <w:tmpl w:val="EFDA3C2C"/>
    <w:lvl w:ilvl="0" w:tplc="21A631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4A457074"/>
    <w:multiLevelType w:val="hybridMultilevel"/>
    <w:tmpl w:val="A766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95A87"/>
    <w:multiLevelType w:val="multilevel"/>
    <w:tmpl w:val="AD74E08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4F8746CC"/>
    <w:multiLevelType w:val="hybridMultilevel"/>
    <w:tmpl w:val="113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F22B4"/>
    <w:multiLevelType w:val="hybridMultilevel"/>
    <w:tmpl w:val="5608EAA4"/>
    <w:lvl w:ilvl="0" w:tplc="16DAEF00">
      <w:start w:val="1"/>
      <w:numFmt w:val="decimal"/>
      <w:lvlText w:val="%1."/>
      <w:lvlJc w:val="left"/>
      <w:pPr>
        <w:ind w:left="720" w:hanging="360"/>
      </w:pPr>
      <w:rPr>
        <w:rFonts w:ascii="Microsoft Sans Serif" w:eastAsiaTheme="minorHAnsi" w:hAnsi="Microsoft Sans Serif" w:cs="Microsoft Sans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171787"/>
    <w:multiLevelType w:val="multilevel"/>
    <w:tmpl w:val="06A8AF86"/>
    <w:lvl w:ilvl="0">
      <w:start w:val="1"/>
      <w:numFmt w:val="decimal"/>
      <w:lvlText w:val="%1."/>
      <w:lvlJc w:val="left"/>
      <w:pPr>
        <w:ind w:left="3240" w:hanging="360"/>
      </w:pPr>
      <w:rPr>
        <w:rFonts w:hint="default"/>
        <w:b w:val="0"/>
      </w:rPr>
    </w:lvl>
    <w:lvl w:ilvl="1">
      <w:start w:val="2"/>
      <w:numFmt w:val="decimal"/>
      <w:isLgl/>
      <w:lvlText w:val="%1.%2"/>
      <w:lvlJc w:val="left"/>
      <w:pPr>
        <w:ind w:left="328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nsid w:val="670B5262"/>
    <w:multiLevelType w:val="multilevel"/>
    <w:tmpl w:val="1A569F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6E063BA3"/>
    <w:multiLevelType w:val="hybridMultilevel"/>
    <w:tmpl w:val="DAC42E58"/>
    <w:lvl w:ilvl="0" w:tplc="D2CA0818">
      <w:start w:val="1"/>
      <w:numFmt w:val="decimal"/>
      <w:lvlText w:val="%1."/>
      <w:lvlJc w:val="left"/>
      <w:pPr>
        <w:ind w:left="2475" w:hanging="360"/>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24">
    <w:nsid w:val="719D6ED5"/>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B4A6C"/>
    <w:multiLevelType w:val="hybridMultilevel"/>
    <w:tmpl w:val="7B04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ED2B3E"/>
    <w:multiLevelType w:val="hybridMultilevel"/>
    <w:tmpl w:val="565E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E1ECB"/>
    <w:multiLevelType w:val="hybridMultilevel"/>
    <w:tmpl w:val="6128C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23"/>
  </w:num>
  <w:num w:numId="5">
    <w:abstractNumId w:val="21"/>
  </w:num>
  <w:num w:numId="6">
    <w:abstractNumId w:val="17"/>
  </w:num>
  <w:num w:numId="7">
    <w:abstractNumId w:val="26"/>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0"/>
  </w:num>
  <w:num w:numId="14">
    <w:abstractNumId w:val="2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486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E9"/>
    <w:rsid w:val="00000D49"/>
    <w:rsid w:val="0000164F"/>
    <w:rsid w:val="00001904"/>
    <w:rsid w:val="00001F4D"/>
    <w:rsid w:val="000026E0"/>
    <w:rsid w:val="0000602F"/>
    <w:rsid w:val="00007E50"/>
    <w:rsid w:val="00013AAD"/>
    <w:rsid w:val="00013AE4"/>
    <w:rsid w:val="00015F74"/>
    <w:rsid w:val="00015FD4"/>
    <w:rsid w:val="000163D1"/>
    <w:rsid w:val="0001648A"/>
    <w:rsid w:val="000166DE"/>
    <w:rsid w:val="000176EE"/>
    <w:rsid w:val="0002217A"/>
    <w:rsid w:val="0002377A"/>
    <w:rsid w:val="00024641"/>
    <w:rsid w:val="0002791B"/>
    <w:rsid w:val="00027DCB"/>
    <w:rsid w:val="00031224"/>
    <w:rsid w:val="000343E0"/>
    <w:rsid w:val="000350E5"/>
    <w:rsid w:val="00036B6B"/>
    <w:rsid w:val="00037D33"/>
    <w:rsid w:val="000406CD"/>
    <w:rsid w:val="000406F2"/>
    <w:rsid w:val="000427C1"/>
    <w:rsid w:val="0004351A"/>
    <w:rsid w:val="00043880"/>
    <w:rsid w:val="0004471D"/>
    <w:rsid w:val="00047B3D"/>
    <w:rsid w:val="00053165"/>
    <w:rsid w:val="00053A40"/>
    <w:rsid w:val="0005415A"/>
    <w:rsid w:val="00057CDF"/>
    <w:rsid w:val="00062E25"/>
    <w:rsid w:val="00063C99"/>
    <w:rsid w:val="00063E99"/>
    <w:rsid w:val="00065A94"/>
    <w:rsid w:val="00066B34"/>
    <w:rsid w:val="0006759A"/>
    <w:rsid w:val="0007275F"/>
    <w:rsid w:val="000730BA"/>
    <w:rsid w:val="0007336D"/>
    <w:rsid w:val="00077E3F"/>
    <w:rsid w:val="0008039F"/>
    <w:rsid w:val="00080EA1"/>
    <w:rsid w:val="0008326D"/>
    <w:rsid w:val="000855FE"/>
    <w:rsid w:val="00090D23"/>
    <w:rsid w:val="000917BC"/>
    <w:rsid w:val="000918A9"/>
    <w:rsid w:val="00094677"/>
    <w:rsid w:val="000959F4"/>
    <w:rsid w:val="000A0758"/>
    <w:rsid w:val="000A2630"/>
    <w:rsid w:val="000A2DDE"/>
    <w:rsid w:val="000A7886"/>
    <w:rsid w:val="000A7B8B"/>
    <w:rsid w:val="000B419D"/>
    <w:rsid w:val="000B4D54"/>
    <w:rsid w:val="000B5083"/>
    <w:rsid w:val="000C2BDF"/>
    <w:rsid w:val="000C3504"/>
    <w:rsid w:val="000C5A9A"/>
    <w:rsid w:val="000D308A"/>
    <w:rsid w:val="000D435C"/>
    <w:rsid w:val="000D4594"/>
    <w:rsid w:val="000D6675"/>
    <w:rsid w:val="000D6F86"/>
    <w:rsid w:val="000E066B"/>
    <w:rsid w:val="000E14F1"/>
    <w:rsid w:val="000E50E8"/>
    <w:rsid w:val="000E5BA0"/>
    <w:rsid w:val="000F08BD"/>
    <w:rsid w:val="000F2CF7"/>
    <w:rsid w:val="000F4E15"/>
    <w:rsid w:val="001003D5"/>
    <w:rsid w:val="001004DB"/>
    <w:rsid w:val="00100E47"/>
    <w:rsid w:val="00104855"/>
    <w:rsid w:val="0011391C"/>
    <w:rsid w:val="00113F84"/>
    <w:rsid w:val="00114C4C"/>
    <w:rsid w:val="00116520"/>
    <w:rsid w:val="00122CEC"/>
    <w:rsid w:val="00124854"/>
    <w:rsid w:val="0012630F"/>
    <w:rsid w:val="00127EBE"/>
    <w:rsid w:val="0013106C"/>
    <w:rsid w:val="00135623"/>
    <w:rsid w:val="00135E26"/>
    <w:rsid w:val="00137FBB"/>
    <w:rsid w:val="001419DC"/>
    <w:rsid w:val="001425E0"/>
    <w:rsid w:val="00142D92"/>
    <w:rsid w:val="00143782"/>
    <w:rsid w:val="0014597C"/>
    <w:rsid w:val="00145AA6"/>
    <w:rsid w:val="00147164"/>
    <w:rsid w:val="001506F6"/>
    <w:rsid w:val="00153493"/>
    <w:rsid w:val="001547B0"/>
    <w:rsid w:val="00156B4C"/>
    <w:rsid w:val="00157C7B"/>
    <w:rsid w:val="00161426"/>
    <w:rsid w:val="00162377"/>
    <w:rsid w:val="00163A19"/>
    <w:rsid w:val="001645BB"/>
    <w:rsid w:val="00165CD5"/>
    <w:rsid w:val="00165D2B"/>
    <w:rsid w:val="00171323"/>
    <w:rsid w:val="001717E5"/>
    <w:rsid w:val="00171893"/>
    <w:rsid w:val="00175200"/>
    <w:rsid w:val="00176151"/>
    <w:rsid w:val="00176BC5"/>
    <w:rsid w:val="0018031C"/>
    <w:rsid w:val="00180BFA"/>
    <w:rsid w:val="00183B16"/>
    <w:rsid w:val="00184759"/>
    <w:rsid w:val="00190C4F"/>
    <w:rsid w:val="001922E7"/>
    <w:rsid w:val="001927D8"/>
    <w:rsid w:val="001931A6"/>
    <w:rsid w:val="001935E0"/>
    <w:rsid w:val="001A155C"/>
    <w:rsid w:val="001A1561"/>
    <w:rsid w:val="001A1981"/>
    <w:rsid w:val="001A3831"/>
    <w:rsid w:val="001A4223"/>
    <w:rsid w:val="001A5496"/>
    <w:rsid w:val="001B0B10"/>
    <w:rsid w:val="001B4527"/>
    <w:rsid w:val="001B504A"/>
    <w:rsid w:val="001B6559"/>
    <w:rsid w:val="001B7EC1"/>
    <w:rsid w:val="001C01EB"/>
    <w:rsid w:val="001C0663"/>
    <w:rsid w:val="001C3D9B"/>
    <w:rsid w:val="001C6648"/>
    <w:rsid w:val="001C70FE"/>
    <w:rsid w:val="001C7340"/>
    <w:rsid w:val="001D1F50"/>
    <w:rsid w:val="001D4C00"/>
    <w:rsid w:val="001D5C18"/>
    <w:rsid w:val="001D70C0"/>
    <w:rsid w:val="001E001E"/>
    <w:rsid w:val="001E560F"/>
    <w:rsid w:val="001F0572"/>
    <w:rsid w:val="001F1F1D"/>
    <w:rsid w:val="0020076A"/>
    <w:rsid w:val="00202630"/>
    <w:rsid w:val="00204B28"/>
    <w:rsid w:val="0020546C"/>
    <w:rsid w:val="002067A7"/>
    <w:rsid w:val="00206FF3"/>
    <w:rsid w:val="00207E39"/>
    <w:rsid w:val="00210947"/>
    <w:rsid w:val="00210A2D"/>
    <w:rsid w:val="0021166B"/>
    <w:rsid w:val="0021251D"/>
    <w:rsid w:val="0021285A"/>
    <w:rsid w:val="00213B1A"/>
    <w:rsid w:val="002200DE"/>
    <w:rsid w:val="002212F1"/>
    <w:rsid w:val="00223439"/>
    <w:rsid w:val="00223607"/>
    <w:rsid w:val="00225C23"/>
    <w:rsid w:val="002277C8"/>
    <w:rsid w:val="00234447"/>
    <w:rsid w:val="00235777"/>
    <w:rsid w:val="00243485"/>
    <w:rsid w:val="00244180"/>
    <w:rsid w:val="00254B6C"/>
    <w:rsid w:val="0025674A"/>
    <w:rsid w:val="00260880"/>
    <w:rsid w:val="00260E8B"/>
    <w:rsid w:val="00261E2B"/>
    <w:rsid w:val="0026268E"/>
    <w:rsid w:val="00262CB5"/>
    <w:rsid w:val="00264649"/>
    <w:rsid w:val="00264CA9"/>
    <w:rsid w:val="00265A1B"/>
    <w:rsid w:val="0027412C"/>
    <w:rsid w:val="00275541"/>
    <w:rsid w:val="00277891"/>
    <w:rsid w:val="002823D2"/>
    <w:rsid w:val="0028478E"/>
    <w:rsid w:val="00284AF7"/>
    <w:rsid w:val="002856B3"/>
    <w:rsid w:val="00293353"/>
    <w:rsid w:val="002937C0"/>
    <w:rsid w:val="0029561A"/>
    <w:rsid w:val="002A260A"/>
    <w:rsid w:val="002A60D3"/>
    <w:rsid w:val="002A714E"/>
    <w:rsid w:val="002B28E9"/>
    <w:rsid w:val="002B3726"/>
    <w:rsid w:val="002B5053"/>
    <w:rsid w:val="002C008A"/>
    <w:rsid w:val="002C44E3"/>
    <w:rsid w:val="002C4A3B"/>
    <w:rsid w:val="002C530E"/>
    <w:rsid w:val="002C58CD"/>
    <w:rsid w:val="002C6107"/>
    <w:rsid w:val="002C73F0"/>
    <w:rsid w:val="002D56B7"/>
    <w:rsid w:val="002D63CD"/>
    <w:rsid w:val="002D72EB"/>
    <w:rsid w:val="002D7356"/>
    <w:rsid w:val="002D78DF"/>
    <w:rsid w:val="002E1007"/>
    <w:rsid w:val="002E107E"/>
    <w:rsid w:val="002E1389"/>
    <w:rsid w:val="002E1563"/>
    <w:rsid w:val="002E2664"/>
    <w:rsid w:val="002E34A1"/>
    <w:rsid w:val="002E53E8"/>
    <w:rsid w:val="002F16FB"/>
    <w:rsid w:val="002F2037"/>
    <w:rsid w:val="002F60A0"/>
    <w:rsid w:val="002F721A"/>
    <w:rsid w:val="002F7F82"/>
    <w:rsid w:val="00301A84"/>
    <w:rsid w:val="00303A54"/>
    <w:rsid w:val="00304CC0"/>
    <w:rsid w:val="0031060E"/>
    <w:rsid w:val="00311ADF"/>
    <w:rsid w:val="00315938"/>
    <w:rsid w:val="0032018F"/>
    <w:rsid w:val="00323404"/>
    <w:rsid w:val="003253FD"/>
    <w:rsid w:val="00325A3C"/>
    <w:rsid w:val="00325C8D"/>
    <w:rsid w:val="00325DF3"/>
    <w:rsid w:val="003300AA"/>
    <w:rsid w:val="003318B0"/>
    <w:rsid w:val="00334126"/>
    <w:rsid w:val="0033566A"/>
    <w:rsid w:val="003363BB"/>
    <w:rsid w:val="00341DD8"/>
    <w:rsid w:val="00341DE5"/>
    <w:rsid w:val="00342CED"/>
    <w:rsid w:val="00346BD7"/>
    <w:rsid w:val="003501B6"/>
    <w:rsid w:val="00351500"/>
    <w:rsid w:val="0035572A"/>
    <w:rsid w:val="00357AF7"/>
    <w:rsid w:val="003620DA"/>
    <w:rsid w:val="003624C2"/>
    <w:rsid w:val="003638BD"/>
    <w:rsid w:val="0036432A"/>
    <w:rsid w:val="0036673E"/>
    <w:rsid w:val="003711B8"/>
    <w:rsid w:val="00373E42"/>
    <w:rsid w:val="00374156"/>
    <w:rsid w:val="0038117B"/>
    <w:rsid w:val="003812E6"/>
    <w:rsid w:val="00382624"/>
    <w:rsid w:val="003840AD"/>
    <w:rsid w:val="003850CD"/>
    <w:rsid w:val="00385CAC"/>
    <w:rsid w:val="003874D4"/>
    <w:rsid w:val="00387C2F"/>
    <w:rsid w:val="00390B56"/>
    <w:rsid w:val="00394A60"/>
    <w:rsid w:val="00394EE6"/>
    <w:rsid w:val="00395946"/>
    <w:rsid w:val="0039694F"/>
    <w:rsid w:val="00396B01"/>
    <w:rsid w:val="00396BAF"/>
    <w:rsid w:val="003A3E77"/>
    <w:rsid w:val="003A5331"/>
    <w:rsid w:val="003A7463"/>
    <w:rsid w:val="003A77B0"/>
    <w:rsid w:val="003B2D97"/>
    <w:rsid w:val="003B41FC"/>
    <w:rsid w:val="003B4227"/>
    <w:rsid w:val="003B4EC8"/>
    <w:rsid w:val="003B5DBE"/>
    <w:rsid w:val="003C09A4"/>
    <w:rsid w:val="003C14BC"/>
    <w:rsid w:val="003C1F29"/>
    <w:rsid w:val="003C2A28"/>
    <w:rsid w:val="003C3256"/>
    <w:rsid w:val="003D2F48"/>
    <w:rsid w:val="003D43CF"/>
    <w:rsid w:val="003D4DBA"/>
    <w:rsid w:val="003D4E2B"/>
    <w:rsid w:val="003D4E41"/>
    <w:rsid w:val="003E0E3D"/>
    <w:rsid w:val="003E1B57"/>
    <w:rsid w:val="003E297B"/>
    <w:rsid w:val="003E626B"/>
    <w:rsid w:val="003E62B2"/>
    <w:rsid w:val="003E78A3"/>
    <w:rsid w:val="003F00AC"/>
    <w:rsid w:val="003F22C1"/>
    <w:rsid w:val="00401DE3"/>
    <w:rsid w:val="00402921"/>
    <w:rsid w:val="00403DD5"/>
    <w:rsid w:val="00406003"/>
    <w:rsid w:val="00406C3A"/>
    <w:rsid w:val="00407050"/>
    <w:rsid w:val="00410922"/>
    <w:rsid w:val="00412074"/>
    <w:rsid w:val="004132EB"/>
    <w:rsid w:val="004138C6"/>
    <w:rsid w:val="00413B24"/>
    <w:rsid w:val="00413ED8"/>
    <w:rsid w:val="00415BE1"/>
    <w:rsid w:val="00417B8B"/>
    <w:rsid w:val="00421E10"/>
    <w:rsid w:val="004239CF"/>
    <w:rsid w:val="00427F29"/>
    <w:rsid w:val="00430C14"/>
    <w:rsid w:val="00436506"/>
    <w:rsid w:val="004401C6"/>
    <w:rsid w:val="004407CF"/>
    <w:rsid w:val="00441087"/>
    <w:rsid w:val="004422F5"/>
    <w:rsid w:val="00444A4F"/>
    <w:rsid w:val="0044500C"/>
    <w:rsid w:val="004474E8"/>
    <w:rsid w:val="004524D0"/>
    <w:rsid w:val="00452550"/>
    <w:rsid w:val="004542B4"/>
    <w:rsid w:val="00455980"/>
    <w:rsid w:val="004567BC"/>
    <w:rsid w:val="004607D7"/>
    <w:rsid w:val="0046240E"/>
    <w:rsid w:val="00463550"/>
    <w:rsid w:val="00465985"/>
    <w:rsid w:val="0046739C"/>
    <w:rsid w:val="00467992"/>
    <w:rsid w:val="00474994"/>
    <w:rsid w:val="00476B31"/>
    <w:rsid w:val="004770B8"/>
    <w:rsid w:val="00477B4C"/>
    <w:rsid w:val="00480CA3"/>
    <w:rsid w:val="00481959"/>
    <w:rsid w:val="00481BB3"/>
    <w:rsid w:val="00483C0F"/>
    <w:rsid w:val="004854DA"/>
    <w:rsid w:val="0049256D"/>
    <w:rsid w:val="00492F1C"/>
    <w:rsid w:val="0049490B"/>
    <w:rsid w:val="00495170"/>
    <w:rsid w:val="004A058E"/>
    <w:rsid w:val="004A0A0C"/>
    <w:rsid w:val="004A0E32"/>
    <w:rsid w:val="004A2450"/>
    <w:rsid w:val="004A7EE2"/>
    <w:rsid w:val="004B044E"/>
    <w:rsid w:val="004B187E"/>
    <w:rsid w:val="004B3C7C"/>
    <w:rsid w:val="004B3D66"/>
    <w:rsid w:val="004B3ECE"/>
    <w:rsid w:val="004B53C6"/>
    <w:rsid w:val="004B67CE"/>
    <w:rsid w:val="004B75A5"/>
    <w:rsid w:val="004B7850"/>
    <w:rsid w:val="004C19F3"/>
    <w:rsid w:val="004C424A"/>
    <w:rsid w:val="004C5435"/>
    <w:rsid w:val="004C551B"/>
    <w:rsid w:val="004C68C1"/>
    <w:rsid w:val="004D1AC1"/>
    <w:rsid w:val="004D21C9"/>
    <w:rsid w:val="004D24F8"/>
    <w:rsid w:val="004D3528"/>
    <w:rsid w:val="004D3D37"/>
    <w:rsid w:val="004D4109"/>
    <w:rsid w:val="004D47D4"/>
    <w:rsid w:val="004D5364"/>
    <w:rsid w:val="004D66C0"/>
    <w:rsid w:val="004E24C8"/>
    <w:rsid w:val="004E310A"/>
    <w:rsid w:val="004E7244"/>
    <w:rsid w:val="004F046A"/>
    <w:rsid w:val="004F0DDA"/>
    <w:rsid w:val="004F22BA"/>
    <w:rsid w:val="004F2556"/>
    <w:rsid w:val="004F2970"/>
    <w:rsid w:val="004F3B4B"/>
    <w:rsid w:val="004F4854"/>
    <w:rsid w:val="004F5DC9"/>
    <w:rsid w:val="004F7F9F"/>
    <w:rsid w:val="0050243C"/>
    <w:rsid w:val="00506854"/>
    <w:rsid w:val="00506E06"/>
    <w:rsid w:val="005076B8"/>
    <w:rsid w:val="00507904"/>
    <w:rsid w:val="0051021E"/>
    <w:rsid w:val="00511200"/>
    <w:rsid w:val="00515A3B"/>
    <w:rsid w:val="005204D9"/>
    <w:rsid w:val="00521570"/>
    <w:rsid w:val="00522F6F"/>
    <w:rsid w:val="005238D9"/>
    <w:rsid w:val="00523C35"/>
    <w:rsid w:val="00527C1F"/>
    <w:rsid w:val="00531306"/>
    <w:rsid w:val="00531F53"/>
    <w:rsid w:val="00531F63"/>
    <w:rsid w:val="005400B5"/>
    <w:rsid w:val="0054048E"/>
    <w:rsid w:val="00547D11"/>
    <w:rsid w:val="0055429B"/>
    <w:rsid w:val="005564A1"/>
    <w:rsid w:val="00556D9F"/>
    <w:rsid w:val="00557421"/>
    <w:rsid w:val="00560849"/>
    <w:rsid w:val="00561A3F"/>
    <w:rsid w:val="00562D5E"/>
    <w:rsid w:val="0056333C"/>
    <w:rsid w:val="00563A60"/>
    <w:rsid w:val="00563E49"/>
    <w:rsid w:val="0056592E"/>
    <w:rsid w:val="00566DA6"/>
    <w:rsid w:val="00566FC6"/>
    <w:rsid w:val="00570D07"/>
    <w:rsid w:val="00570DC3"/>
    <w:rsid w:val="00571FCC"/>
    <w:rsid w:val="00581401"/>
    <w:rsid w:val="00585338"/>
    <w:rsid w:val="005870D8"/>
    <w:rsid w:val="0058719E"/>
    <w:rsid w:val="005928E9"/>
    <w:rsid w:val="00594BDB"/>
    <w:rsid w:val="00594D56"/>
    <w:rsid w:val="00594E6E"/>
    <w:rsid w:val="005A323B"/>
    <w:rsid w:val="005A37C1"/>
    <w:rsid w:val="005A4B71"/>
    <w:rsid w:val="005A7F19"/>
    <w:rsid w:val="005B19F3"/>
    <w:rsid w:val="005B2A0B"/>
    <w:rsid w:val="005B4B5A"/>
    <w:rsid w:val="005B7B9D"/>
    <w:rsid w:val="005C018F"/>
    <w:rsid w:val="005C1A0A"/>
    <w:rsid w:val="005C2016"/>
    <w:rsid w:val="005C2745"/>
    <w:rsid w:val="005C28E9"/>
    <w:rsid w:val="005C3EB8"/>
    <w:rsid w:val="005C4F1E"/>
    <w:rsid w:val="005C674A"/>
    <w:rsid w:val="005C6989"/>
    <w:rsid w:val="005D0221"/>
    <w:rsid w:val="005D0CE5"/>
    <w:rsid w:val="005D1725"/>
    <w:rsid w:val="005D34BF"/>
    <w:rsid w:val="005D5270"/>
    <w:rsid w:val="005E119E"/>
    <w:rsid w:val="005E1ADE"/>
    <w:rsid w:val="005E2097"/>
    <w:rsid w:val="005E2959"/>
    <w:rsid w:val="005E2A76"/>
    <w:rsid w:val="005F0410"/>
    <w:rsid w:val="005F0872"/>
    <w:rsid w:val="005F0D02"/>
    <w:rsid w:val="005F1AAE"/>
    <w:rsid w:val="005F2497"/>
    <w:rsid w:val="005F3403"/>
    <w:rsid w:val="005F346F"/>
    <w:rsid w:val="005F3690"/>
    <w:rsid w:val="005F4165"/>
    <w:rsid w:val="005F4AA8"/>
    <w:rsid w:val="005F53C1"/>
    <w:rsid w:val="005F60BD"/>
    <w:rsid w:val="005F70A3"/>
    <w:rsid w:val="006019DA"/>
    <w:rsid w:val="00605C88"/>
    <w:rsid w:val="006112E4"/>
    <w:rsid w:val="006121B9"/>
    <w:rsid w:val="00612F72"/>
    <w:rsid w:val="0061492A"/>
    <w:rsid w:val="00621F89"/>
    <w:rsid w:val="0062280A"/>
    <w:rsid w:val="00622A58"/>
    <w:rsid w:val="00624179"/>
    <w:rsid w:val="006268CF"/>
    <w:rsid w:val="00627C8A"/>
    <w:rsid w:val="00634DEF"/>
    <w:rsid w:val="00634F7D"/>
    <w:rsid w:val="006350D4"/>
    <w:rsid w:val="00636358"/>
    <w:rsid w:val="00636B36"/>
    <w:rsid w:val="00636C01"/>
    <w:rsid w:val="006371AD"/>
    <w:rsid w:val="00640669"/>
    <w:rsid w:val="006406A2"/>
    <w:rsid w:val="00641765"/>
    <w:rsid w:val="0064395F"/>
    <w:rsid w:val="00651020"/>
    <w:rsid w:val="006538FC"/>
    <w:rsid w:val="00654487"/>
    <w:rsid w:val="00660D36"/>
    <w:rsid w:val="006612AB"/>
    <w:rsid w:val="006616F0"/>
    <w:rsid w:val="0066218D"/>
    <w:rsid w:val="00663698"/>
    <w:rsid w:val="00664160"/>
    <w:rsid w:val="00666BAB"/>
    <w:rsid w:val="006723CA"/>
    <w:rsid w:val="00673CED"/>
    <w:rsid w:val="00674D5A"/>
    <w:rsid w:val="0067621A"/>
    <w:rsid w:val="00680282"/>
    <w:rsid w:val="00680D44"/>
    <w:rsid w:val="00681285"/>
    <w:rsid w:val="00682128"/>
    <w:rsid w:val="006823B9"/>
    <w:rsid w:val="00682BA0"/>
    <w:rsid w:val="00682C35"/>
    <w:rsid w:val="00682C9B"/>
    <w:rsid w:val="00682D3F"/>
    <w:rsid w:val="00684280"/>
    <w:rsid w:val="0068519C"/>
    <w:rsid w:val="006921CC"/>
    <w:rsid w:val="0069345E"/>
    <w:rsid w:val="00696738"/>
    <w:rsid w:val="0069775F"/>
    <w:rsid w:val="00697F89"/>
    <w:rsid w:val="006A127E"/>
    <w:rsid w:val="006A5989"/>
    <w:rsid w:val="006A6672"/>
    <w:rsid w:val="006A68F2"/>
    <w:rsid w:val="006A7FD6"/>
    <w:rsid w:val="006B330B"/>
    <w:rsid w:val="006B3F28"/>
    <w:rsid w:val="006B5713"/>
    <w:rsid w:val="006B5CD1"/>
    <w:rsid w:val="006B6353"/>
    <w:rsid w:val="006B6F1D"/>
    <w:rsid w:val="006C15F5"/>
    <w:rsid w:val="006C16F8"/>
    <w:rsid w:val="006C300F"/>
    <w:rsid w:val="006C393A"/>
    <w:rsid w:val="006C3BB8"/>
    <w:rsid w:val="006C3EDC"/>
    <w:rsid w:val="006C779C"/>
    <w:rsid w:val="006C79E3"/>
    <w:rsid w:val="006D0390"/>
    <w:rsid w:val="006D079A"/>
    <w:rsid w:val="006D1099"/>
    <w:rsid w:val="006D1FC4"/>
    <w:rsid w:val="006D22F2"/>
    <w:rsid w:val="006D5ACA"/>
    <w:rsid w:val="006E0E86"/>
    <w:rsid w:val="006E3824"/>
    <w:rsid w:val="006E3FAD"/>
    <w:rsid w:val="006E6181"/>
    <w:rsid w:val="006E69DA"/>
    <w:rsid w:val="006F04C3"/>
    <w:rsid w:val="006F11DD"/>
    <w:rsid w:val="006F1316"/>
    <w:rsid w:val="006F267D"/>
    <w:rsid w:val="006F47FB"/>
    <w:rsid w:val="006F7DC6"/>
    <w:rsid w:val="00700A0B"/>
    <w:rsid w:val="0070152B"/>
    <w:rsid w:val="007059DB"/>
    <w:rsid w:val="0071094F"/>
    <w:rsid w:val="00714A10"/>
    <w:rsid w:val="007242CF"/>
    <w:rsid w:val="007257B7"/>
    <w:rsid w:val="00725811"/>
    <w:rsid w:val="007263CE"/>
    <w:rsid w:val="007278BA"/>
    <w:rsid w:val="007327A0"/>
    <w:rsid w:val="007343DF"/>
    <w:rsid w:val="00735BB9"/>
    <w:rsid w:val="00737A21"/>
    <w:rsid w:val="007413CE"/>
    <w:rsid w:val="00741539"/>
    <w:rsid w:val="007450D9"/>
    <w:rsid w:val="00753F12"/>
    <w:rsid w:val="00754188"/>
    <w:rsid w:val="0075597C"/>
    <w:rsid w:val="007614CE"/>
    <w:rsid w:val="0076174F"/>
    <w:rsid w:val="00761E13"/>
    <w:rsid w:val="00764CD8"/>
    <w:rsid w:val="007651C2"/>
    <w:rsid w:val="00766E30"/>
    <w:rsid w:val="0077138F"/>
    <w:rsid w:val="00774481"/>
    <w:rsid w:val="00774482"/>
    <w:rsid w:val="00774939"/>
    <w:rsid w:val="007752F4"/>
    <w:rsid w:val="007759C5"/>
    <w:rsid w:val="007763D7"/>
    <w:rsid w:val="00776A10"/>
    <w:rsid w:val="007775B9"/>
    <w:rsid w:val="00777B7F"/>
    <w:rsid w:val="00780CED"/>
    <w:rsid w:val="00781B52"/>
    <w:rsid w:val="00783DBB"/>
    <w:rsid w:val="00785CB0"/>
    <w:rsid w:val="0078789F"/>
    <w:rsid w:val="00791143"/>
    <w:rsid w:val="007914D9"/>
    <w:rsid w:val="007918BF"/>
    <w:rsid w:val="00792CD6"/>
    <w:rsid w:val="00794C2E"/>
    <w:rsid w:val="00795736"/>
    <w:rsid w:val="00796E9E"/>
    <w:rsid w:val="00797526"/>
    <w:rsid w:val="007A122D"/>
    <w:rsid w:val="007A18E2"/>
    <w:rsid w:val="007A4269"/>
    <w:rsid w:val="007B080D"/>
    <w:rsid w:val="007B30B1"/>
    <w:rsid w:val="007B35B8"/>
    <w:rsid w:val="007B38E4"/>
    <w:rsid w:val="007B798B"/>
    <w:rsid w:val="007B7BF0"/>
    <w:rsid w:val="007B7F3D"/>
    <w:rsid w:val="007C24EA"/>
    <w:rsid w:val="007C2AC6"/>
    <w:rsid w:val="007C2DD1"/>
    <w:rsid w:val="007C3223"/>
    <w:rsid w:val="007C5085"/>
    <w:rsid w:val="007C5C6B"/>
    <w:rsid w:val="007D2B08"/>
    <w:rsid w:val="007D2C35"/>
    <w:rsid w:val="007D5DB0"/>
    <w:rsid w:val="007D7AFD"/>
    <w:rsid w:val="007E0B87"/>
    <w:rsid w:val="007E16BE"/>
    <w:rsid w:val="007E18DF"/>
    <w:rsid w:val="007E3EA5"/>
    <w:rsid w:val="007E427E"/>
    <w:rsid w:val="007E4637"/>
    <w:rsid w:val="007E51D5"/>
    <w:rsid w:val="007E6A94"/>
    <w:rsid w:val="007F33E0"/>
    <w:rsid w:val="007F6120"/>
    <w:rsid w:val="007F637E"/>
    <w:rsid w:val="007F7CE7"/>
    <w:rsid w:val="0080091E"/>
    <w:rsid w:val="00801EF0"/>
    <w:rsid w:val="0080346C"/>
    <w:rsid w:val="00805308"/>
    <w:rsid w:val="008107DC"/>
    <w:rsid w:val="00812C05"/>
    <w:rsid w:val="00813853"/>
    <w:rsid w:val="00813CE9"/>
    <w:rsid w:val="00814990"/>
    <w:rsid w:val="00814DFC"/>
    <w:rsid w:val="00815AC4"/>
    <w:rsid w:val="00816CE6"/>
    <w:rsid w:val="00823143"/>
    <w:rsid w:val="00823C08"/>
    <w:rsid w:val="00824558"/>
    <w:rsid w:val="008260D9"/>
    <w:rsid w:val="00834EDD"/>
    <w:rsid w:val="00837227"/>
    <w:rsid w:val="00840DB0"/>
    <w:rsid w:val="00840E02"/>
    <w:rsid w:val="0085008E"/>
    <w:rsid w:val="0085018D"/>
    <w:rsid w:val="00851ADB"/>
    <w:rsid w:val="0085452E"/>
    <w:rsid w:val="00854BC6"/>
    <w:rsid w:val="008566DF"/>
    <w:rsid w:val="0086076B"/>
    <w:rsid w:val="00860D6F"/>
    <w:rsid w:val="008614B3"/>
    <w:rsid w:val="008624BF"/>
    <w:rsid w:val="00864A7E"/>
    <w:rsid w:val="00866DA2"/>
    <w:rsid w:val="00867660"/>
    <w:rsid w:val="00870356"/>
    <w:rsid w:val="00871593"/>
    <w:rsid w:val="00871F48"/>
    <w:rsid w:val="00872DA3"/>
    <w:rsid w:val="00873B41"/>
    <w:rsid w:val="008745C0"/>
    <w:rsid w:val="0087743F"/>
    <w:rsid w:val="0088076C"/>
    <w:rsid w:val="00882288"/>
    <w:rsid w:val="00882F0C"/>
    <w:rsid w:val="0088341E"/>
    <w:rsid w:val="00883B41"/>
    <w:rsid w:val="00883DFF"/>
    <w:rsid w:val="00886554"/>
    <w:rsid w:val="008865A0"/>
    <w:rsid w:val="00887B2D"/>
    <w:rsid w:val="008909E2"/>
    <w:rsid w:val="00891213"/>
    <w:rsid w:val="00891B20"/>
    <w:rsid w:val="00892F45"/>
    <w:rsid w:val="008A07BC"/>
    <w:rsid w:val="008A2107"/>
    <w:rsid w:val="008A5754"/>
    <w:rsid w:val="008A6AA9"/>
    <w:rsid w:val="008B2EE0"/>
    <w:rsid w:val="008B2FFB"/>
    <w:rsid w:val="008B4455"/>
    <w:rsid w:val="008B453F"/>
    <w:rsid w:val="008B554B"/>
    <w:rsid w:val="008B6FCE"/>
    <w:rsid w:val="008C10BD"/>
    <w:rsid w:val="008C12B8"/>
    <w:rsid w:val="008C1F3B"/>
    <w:rsid w:val="008C5936"/>
    <w:rsid w:val="008D0433"/>
    <w:rsid w:val="008D1EDE"/>
    <w:rsid w:val="008D420C"/>
    <w:rsid w:val="008D5B7C"/>
    <w:rsid w:val="008E357F"/>
    <w:rsid w:val="008E3C04"/>
    <w:rsid w:val="008E54B1"/>
    <w:rsid w:val="008E57EF"/>
    <w:rsid w:val="008E5D16"/>
    <w:rsid w:val="008E6693"/>
    <w:rsid w:val="008F025F"/>
    <w:rsid w:val="008F061F"/>
    <w:rsid w:val="008F0873"/>
    <w:rsid w:val="008F0D8F"/>
    <w:rsid w:val="008F1ACF"/>
    <w:rsid w:val="008F2948"/>
    <w:rsid w:val="009007E1"/>
    <w:rsid w:val="009015A9"/>
    <w:rsid w:val="009018F9"/>
    <w:rsid w:val="00902DFC"/>
    <w:rsid w:val="00903715"/>
    <w:rsid w:val="00905C51"/>
    <w:rsid w:val="00906479"/>
    <w:rsid w:val="009067A6"/>
    <w:rsid w:val="0091076C"/>
    <w:rsid w:val="009109A2"/>
    <w:rsid w:val="009115F2"/>
    <w:rsid w:val="00912788"/>
    <w:rsid w:val="009155BC"/>
    <w:rsid w:val="00915656"/>
    <w:rsid w:val="009166A4"/>
    <w:rsid w:val="00920F3E"/>
    <w:rsid w:val="00922591"/>
    <w:rsid w:val="00922BB2"/>
    <w:rsid w:val="00924D92"/>
    <w:rsid w:val="00925234"/>
    <w:rsid w:val="0093059A"/>
    <w:rsid w:val="00931EB1"/>
    <w:rsid w:val="00934C52"/>
    <w:rsid w:val="009358F9"/>
    <w:rsid w:val="00940467"/>
    <w:rsid w:val="00943BDA"/>
    <w:rsid w:val="00945183"/>
    <w:rsid w:val="00945F66"/>
    <w:rsid w:val="0095029B"/>
    <w:rsid w:val="00951DD8"/>
    <w:rsid w:val="00953F92"/>
    <w:rsid w:val="009544D1"/>
    <w:rsid w:val="00954D15"/>
    <w:rsid w:val="00955BB7"/>
    <w:rsid w:val="00955D79"/>
    <w:rsid w:val="00962A17"/>
    <w:rsid w:val="00963988"/>
    <w:rsid w:val="0096663B"/>
    <w:rsid w:val="009673E0"/>
    <w:rsid w:val="00967592"/>
    <w:rsid w:val="00970133"/>
    <w:rsid w:val="00973007"/>
    <w:rsid w:val="009736CA"/>
    <w:rsid w:val="00973862"/>
    <w:rsid w:val="009757D1"/>
    <w:rsid w:val="00977673"/>
    <w:rsid w:val="009813D0"/>
    <w:rsid w:val="00987049"/>
    <w:rsid w:val="009876EF"/>
    <w:rsid w:val="0099025F"/>
    <w:rsid w:val="00990C1A"/>
    <w:rsid w:val="009916B9"/>
    <w:rsid w:val="0099399B"/>
    <w:rsid w:val="00994A9C"/>
    <w:rsid w:val="00995040"/>
    <w:rsid w:val="00996E24"/>
    <w:rsid w:val="009977AE"/>
    <w:rsid w:val="009977F2"/>
    <w:rsid w:val="009A0CC4"/>
    <w:rsid w:val="009A23E8"/>
    <w:rsid w:val="009A52EF"/>
    <w:rsid w:val="009A5D2C"/>
    <w:rsid w:val="009B0C8A"/>
    <w:rsid w:val="009B2246"/>
    <w:rsid w:val="009B4293"/>
    <w:rsid w:val="009B6583"/>
    <w:rsid w:val="009B6A62"/>
    <w:rsid w:val="009B6C02"/>
    <w:rsid w:val="009B74AC"/>
    <w:rsid w:val="009B7531"/>
    <w:rsid w:val="009B7938"/>
    <w:rsid w:val="009C2B4A"/>
    <w:rsid w:val="009C3167"/>
    <w:rsid w:val="009C3C85"/>
    <w:rsid w:val="009C50BC"/>
    <w:rsid w:val="009D0042"/>
    <w:rsid w:val="009D1567"/>
    <w:rsid w:val="009D485F"/>
    <w:rsid w:val="009D7E27"/>
    <w:rsid w:val="009E1D19"/>
    <w:rsid w:val="009E2567"/>
    <w:rsid w:val="009E3491"/>
    <w:rsid w:val="009E7DE3"/>
    <w:rsid w:val="009F15C0"/>
    <w:rsid w:val="009F3142"/>
    <w:rsid w:val="009F384D"/>
    <w:rsid w:val="009F3861"/>
    <w:rsid w:val="00A034B1"/>
    <w:rsid w:val="00A03ED6"/>
    <w:rsid w:val="00A04CD4"/>
    <w:rsid w:val="00A051E9"/>
    <w:rsid w:val="00A06C1E"/>
    <w:rsid w:val="00A10EC3"/>
    <w:rsid w:val="00A116FE"/>
    <w:rsid w:val="00A12A8E"/>
    <w:rsid w:val="00A130E3"/>
    <w:rsid w:val="00A14118"/>
    <w:rsid w:val="00A1561C"/>
    <w:rsid w:val="00A2040D"/>
    <w:rsid w:val="00A211D3"/>
    <w:rsid w:val="00A2185E"/>
    <w:rsid w:val="00A23173"/>
    <w:rsid w:val="00A23F6F"/>
    <w:rsid w:val="00A24BE1"/>
    <w:rsid w:val="00A2536F"/>
    <w:rsid w:val="00A265F0"/>
    <w:rsid w:val="00A26A5D"/>
    <w:rsid w:val="00A3234C"/>
    <w:rsid w:val="00A33753"/>
    <w:rsid w:val="00A37556"/>
    <w:rsid w:val="00A3769E"/>
    <w:rsid w:val="00A37805"/>
    <w:rsid w:val="00A37D49"/>
    <w:rsid w:val="00A40A1B"/>
    <w:rsid w:val="00A40E3C"/>
    <w:rsid w:val="00A4107C"/>
    <w:rsid w:val="00A42D9B"/>
    <w:rsid w:val="00A443FB"/>
    <w:rsid w:val="00A45FFD"/>
    <w:rsid w:val="00A46C33"/>
    <w:rsid w:val="00A47D9F"/>
    <w:rsid w:val="00A47DAC"/>
    <w:rsid w:val="00A51755"/>
    <w:rsid w:val="00A52728"/>
    <w:rsid w:val="00A53D9B"/>
    <w:rsid w:val="00A542DA"/>
    <w:rsid w:val="00A5438D"/>
    <w:rsid w:val="00A54467"/>
    <w:rsid w:val="00A54CD6"/>
    <w:rsid w:val="00A5684E"/>
    <w:rsid w:val="00A61A53"/>
    <w:rsid w:val="00A63E1E"/>
    <w:rsid w:val="00A660FB"/>
    <w:rsid w:val="00A661CC"/>
    <w:rsid w:val="00A66309"/>
    <w:rsid w:val="00A66B06"/>
    <w:rsid w:val="00A66D21"/>
    <w:rsid w:val="00A672BF"/>
    <w:rsid w:val="00A73F33"/>
    <w:rsid w:val="00A76230"/>
    <w:rsid w:val="00A7756B"/>
    <w:rsid w:val="00A77ABD"/>
    <w:rsid w:val="00A83055"/>
    <w:rsid w:val="00A8310F"/>
    <w:rsid w:val="00A848CE"/>
    <w:rsid w:val="00A900AC"/>
    <w:rsid w:val="00A90A74"/>
    <w:rsid w:val="00A92518"/>
    <w:rsid w:val="00A93282"/>
    <w:rsid w:val="00A94B65"/>
    <w:rsid w:val="00A94F19"/>
    <w:rsid w:val="00A9508F"/>
    <w:rsid w:val="00A95152"/>
    <w:rsid w:val="00A97363"/>
    <w:rsid w:val="00A974FC"/>
    <w:rsid w:val="00AA0F99"/>
    <w:rsid w:val="00AA241F"/>
    <w:rsid w:val="00AA43C9"/>
    <w:rsid w:val="00AA49F2"/>
    <w:rsid w:val="00AA707B"/>
    <w:rsid w:val="00AB29A3"/>
    <w:rsid w:val="00AB5095"/>
    <w:rsid w:val="00AB5F49"/>
    <w:rsid w:val="00AC3089"/>
    <w:rsid w:val="00AC3788"/>
    <w:rsid w:val="00AC3E12"/>
    <w:rsid w:val="00AC4E7F"/>
    <w:rsid w:val="00AD3003"/>
    <w:rsid w:val="00AD4B78"/>
    <w:rsid w:val="00AD789F"/>
    <w:rsid w:val="00AE3FD1"/>
    <w:rsid w:val="00AF0ED8"/>
    <w:rsid w:val="00AF1231"/>
    <w:rsid w:val="00AF2B47"/>
    <w:rsid w:val="00AF7104"/>
    <w:rsid w:val="00AF7614"/>
    <w:rsid w:val="00B0003B"/>
    <w:rsid w:val="00B01F54"/>
    <w:rsid w:val="00B0210E"/>
    <w:rsid w:val="00B04842"/>
    <w:rsid w:val="00B05267"/>
    <w:rsid w:val="00B05466"/>
    <w:rsid w:val="00B06292"/>
    <w:rsid w:val="00B10C1E"/>
    <w:rsid w:val="00B112CE"/>
    <w:rsid w:val="00B12B7C"/>
    <w:rsid w:val="00B15893"/>
    <w:rsid w:val="00B17667"/>
    <w:rsid w:val="00B2180A"/>
    <w:rsid w:val="00B2308C"/>
    <w:rsid w:val="00B24B85"/>
    <w:rsid w:val="00B257C0"/>
    <w:rsid w:val="00B260B5"/>
    <w:rsid w:val="00B26494"/>
    <w:rsid w:val="00B269E7"/>
    <w:rsid w:val="00B30F10"/>
    <w:rsid w:val="00B31A74"/>
    <w:rsid w:val="00B32C32"/>
    <w:rsid w:val="00B33D99"/>
    <w:rsid w:val="00B373A9"/>
    <w:rsid w:val="00B37AF6"/>
    <w:rsid w:val="00B4192E"/>
    <w:rsid w:val="00B41F2D"/>
    <w:rsid w:val="00B43A21"/>
    <w:rsid w:val="00B448F0"/>
    <w:rsid w:val="00B44B95"/>
    <w:rsid w:val="00B5152A"/>
    <w:rsid w:val="00B53ADD"/>
    <w:rsid w:val="00B540C7"/>
    <w:rsid w:val="00B54BF0"/>
    <w:rsid w:val="00B57E52"/>
    <w:rsid w:val="00B61E3A"/>
    <w:rsid w:val="00B629F9"/>
    <w:rsid w:val="00B62B45"/>
    <w:rsid w:val="00B6462B"/>
    <w:rsid w:val="00B650C6"/>
    <w:rsid w:val="00B658C9"/>
    <w:rsid w:val="00B67BB6"/>
    <w:rsid w:val="00B67C9F"/>
    <w:rsid w:val="00B71970"/>
    <w:rsid w:val="00B71EC8"/>
    <w:rsid w:val="00B72587"/>
    <w:rsid w:val="00B72F98"/>
    <w:rsid w:val="00B750A2"/>
    <w:rsid w:val="00B765F2"/>
    <w:rsid w:val="00B7766A"/>
    <w:rsid w:val="00B81140"/>
    <w:rsid w:val="00B8287A"/>
    <w:rsid w:val="00B84300"/>
    <w:rsid w:val="00B8460A"/>
    <w:rsid w:val="00B85C64"/>
    <w:rsid w:val="00B90B53"/>
    <w:rsid w:val="00B90B7D"/>
    <w:rsid w:val="00B948E1"/>
    <w:rsid w:val="00B94EF6"/>
    <w:rsid w:val="00B95D02"/>
    <w:rsid w:val="00B963A8"/>
    <w:rsid w:val="00B9668B"/>
    <w:rsid w:val="00B967DF"/>
    <w:rsid w:val="00B96ECF"/>
    <w:rsid w:val="00BA0670"/>
    <w:rsid w:val="00BA1C70"/>
    <w:rsid w:val="00BA50F2"/>
    <w:rsid w:val="00BA6BAD"/>
    <w:rsid w:val="00BB3850"/>
    <w:rsid w:val="00BB5979"/>
    <w:rsid w:val="00BE00DD"/>
    <w:rsid w:val="00BE0F23"/>
    <w:rsid w:val="00BE1D2D"/>
    <w:rsid w:val="00BE1EB1"/>
    <w:rsid w:val="00BE301E"/>
    <w:rsid w:val="00BE3309"/>
    <w:rsid w:val="00BE4EE3"/>
    <w:rsid w:val="00BE6B5B"/>
    <w:rsid w:val="00BF0C61"/>
    <w:rsid w:val="00BF1674"/>
    <w:rsid w:val="00BF23F2"/>
    <w:rsid w:val="00BF60EB"/>
    <w:rsid w:val="00BF697D"/>
    <w:rsid w:val="00C02BB7"/>
    <w:rsid w:val="00C12132"/>
    <w:rsid w:val="00C12361"/>
    <w:rsid w:val="00C12CBF"/>
    <w:rsid w:val="00C14545"/>
    <w:rsid w:val="00C14BD7"/>
    <w:rsid w:val="00C15E66"/>
    <w:rsid w:val="00C214EC"/>
    <w:rsid w:val="00C255C0"/>
    <w:rsid w:val="00C27E3E"/>
    <w:rsid w:val="00C30495"/>
    <w:rsid w:val="00C3175A"/>
    <w:rsid w:val="00C323EF"/>
    <w:rsid w:val="00C331E1"/>
    <w:rsid w:val="00C355B7"/>
    <w:rsid w:val="00C364F1"/>
    <w:rsid w:val="00C45FE3"/>
    <w:rsid w:val="00C47D0D"/>
    <w:rsid w:val="00C50194"/>
    <w:rsid w:val="00C5063D"/>
    <w:rsid w:val="00C51BFA"/>
    <w:rsid w:val="00C52974"/>
    <w:rsid w:val="00C54275"/>
    <w:rsid w:val="00C5437D"/>
    <w:rsid w:val="00C5444D"/>
    <w:rsid w:val="00C56DC9"/>
    <w:rsid w:val="00C5751C"/>
    <w:rsid w:val="00C60015"/>
    <w:rsid w:val="00C6005D"/>
    <w:rsid w:val="00C6048B"/>
    <w:rsid w:val="00C612BC"/>
    <w:rsid w:val="00C64ACD"/>
    <w:rsid w:val="00C702E8"/>
    <w:rsid w:val="00C70BAF"/>
    <w:rsid w:val="00C724E7"/>
    <w:rsid w:val="00C736D9"/>
    <w:rsid w:val="00C74FFD"/>
    <w:rsid w:val="00C75640"/>
    <w:rsid w:val="00C81833"/>
    <w:rsid w:val="00C824A9"/>
    <w:rsid w:val="00C833E6"/>
    <w:rsid w:val="00C860A4"/>
    <w:rsid w:val="00C9043B"/>
    <w:rsid w:val="00C9111E"/>
    <w:rsid w:val="00C97A97"/>
    <w:rsid w:val="00CA0B44"/>
    <w:rsid w:val="00CA21AB"/>
    <w:rsid w:val="00CA2B6E"/>
    <w:rsid w:val="00CA57FF"/>
    <w:rsid w:val="00CA6059"/>
    <w:rsid w:val="00CB108B"/>
    <w:rsid w:val="00CB1E23"/>
    <w:rsid w:val="00CB6710"/>
    <w:rsid w:val="00CB7592"/>
    <w:rsid w:val="00CC06DA"/>
    <w:rsid w:val="00CC11D8"/>
    <w:rsid w:val="00CC3389"/>
    <w:rsid w:val="00CC36B1"/>
    <w:rsid w:val="00CC3C94"/>
    <w:rsid w:val="00CC4216"/>
    <w:rsid w:val="00CC7198"/>
    <w:rsid w:val="00CD1541"/>
    <w:rsid w:val="00CD3ABF"/>
    <w:rsid w:val="00CD50A9"/>
    <w:rsid w:val="00CD6596"/>
    <w:rsid w:val="00CE2BA4"/>
    <w:rsid w:val="00CF0500"/>
    <w:rsid w:val="00CF0932"/>
    <w:rsid w:val="00CF1317"/>
    <w:rsid w:val="00CF25A4"/>
    <w:rsid w:val="00CF47D9"/>
    <w:rsid w:val="00CF4EAF"/>
    <w:rsid w:val="00CF5B32"/>
    <w:rsid w:val="00CF68D8"/>
    <w:rsid w:val="00CF6EFA"/>
    <w:rsid w:val="00D0069A"/>
    <w:rsid w:val="00D022F3"/>
    <w:rsid w:val="00D02DAE"/>
    <w:rsid w:val="00D0309C"/>
    <w:rsid w:val="00D1064A"/>
    <w:rsid w:val="00D109F5"/>
    <w:rsid w:val="00D11651"/>
    <w:rsid w:val="00D12B84"/>
    <w:rsid w:val="00D14B01"/>
    <w:rsid w:val="00D16151"/>
    <w:rsid w:val="00D16D10"/>
    <w:rsid w:val="00D179AB"/>
    <w:rsid w:val="00D2253E"/>
    <w:rsid w:val="00D2274B"/>
    <w:rsid w:val="00D24DB7"/>
    <w:rsid w:val="00D25384"/>
    <w:rsid w:val="00D27100"/>
    <w:rsid w:val="00D27D79"/>
    <w:rsid w:val="00D30C6E"/>
    <w:rsid w:val="00D310CC"/>
    <w:rsid w:val="00D33088"/>
    <w:rsid w:val="00D34FB5"/>
    <w:rsid w:val="00D35B5C"/>
    <w:rsid w:val="00D36208"/>
    <w:rsid w:val="00D43D7B"/>
    <w:rsid w:val="00D508C1"/>
    <w:rsid w:val="00D50EE7"/>
    <w:rsid w:val="00D51EF6"/>
    <w:rsid w:val="00D53632"/>
    <w:rsid w:val="00D566E5"/>
    <w:rsid w:val="00D570F8"/>
    <w:rsid w:val="00D61715"/>
    <w:rsid w:val="00D64C1C"/>
    <w:rsid w:val="00D65EB7"/>
    <w:rsid w:val="00D677F1"/>
    <w:rsid w:val="00D71315"/>
    <w:rsid w:val="00D714B8"/>
    <w:rsid w:val="00D732F4"/>
    <w:rsid w:val="00D7351D"/>
    <w:rsid w:val="00D73F3E"/>
    <w:rsid w:val="00D74B2E"/>
    <w:rsid w:val="00D7682D"/>
    <w:rsid w:val="00D77E03"/>
    <w:rsid w:val="00D81ADF"/>
    <w:rsid w:val="00D81FD8"/>
    <w:rsid w:val="00D82070"/>
    <w:rsid w:val="00D848F1"/>
    <w:rsid w:val="00D84E4F"/>
    <w:rsid w:val="00D85190"/>
    <w:rsid w:val="00D85D51"/>
    <w:rsid w:val="00D86784"/>
    <w:rsid w:val="00D90BE9"/>
    <w:rsid w:val="00D94695"/>
    <w:rsid w:val="00D94BA6"/>
    <w:rsid w:val="00D962C1"/>
    <w:rsid w:val="00DA1F8D"/>
    <w:rsid w:val="00DA2DF4"/>
    <w:rsid w:val="00DA52FA"/>
    <w:rsid w:val="00DA5C54"/>
    <w:rsid w:val="00DA73FD"/>
    <w:rsid w:val="00DA7980"/>
    <w:rsid w:val="00DB0112"/>
    <w:rsid w:val="00DB09D9"/>
    <w:rsid w:val="00DB6194"/>
    <w:rsid w:val="00DB69EE"/>
    <w:rsid w:val="00DC423C"/>
    <w:rsid w:val="00DC685D"/>
    <w:rsid w:val="00DC6ABA"/>
    <w:rsid w:val="00DD1DBE"/>
    <w:rsid w:val="00DD2807"/>
    <w:rsid w:val="00DD2DB5"/>
    <w:rsid w:val="00DD49E7"/>
    <w:rsid w:val="00DD4DEF"/>
    <w:rsid w:val="00DD5291"/>
    <w:rsid w:val="00DD70FC"/>
    <w:rsid w:val="00DD774B"/>
    <w:rsid w:val="00DD7EA5"/>
    <w:rsid w:val="00DE0E18"/>
    <w:rsid w:val="00DE5E5B"/>
    <w:rsid w:val="00DE6358"/>
    <w:rsid w:val="00DE6947"/>
    <w:rsid w:val="00DF2D82"/>
    <w:rsid w:val="00DF3EFA"/>
    <w:rsid w:val="00DF5DD1"/>
    <w:rsid w:val="00DF6BC2"/>
    <w:rsid w:val="00DF7F18"/>
    <w:rsid w:val="00E117FD"/>
    <w:rsid w:val="00E12B0C"/>
    <w:rsid w:val="00E13A29"/>
    <w:rsid w:val="00E150D2"/>
    <w:rsid w:val="00E155F8"/>
    <w:rsid w:val="00E2006D"/>
    <w:rsid w:val="00E20664"/>
    <w:rsid w:val="00E21142"/>
    <w:rsid w:val="00E2131E"/>
    <w:rsid w:val="00E21D98"/>
    <w:rsid w:val="00E22B47"/>
    <w:rsid w:val="00E22BD1"/>
    <w:rsid w:val="00E23E6D"/>
    <w:rsid w:val="00E25306"/>
    <w:rsid w:val="00E276B8"/>
    <w:rsid w:val="00E32F64"/>
    <w:rsid w:val="00E35CA7"/>
    <w:rsid w:val="00E36646"/>
    <w:rsid w:val="00E36E06"/>
    <w:rsid w:val="00E3785D"/>
    <w:rsid w:val="00E42A2B"/>
    <w:rsid w:val="00E4364D"/>
    <w:rsid w:val="00E45D9A"/>
    <w:rsid w:val="00E47CCB"/>
    <w:rsid w:val="00E47E06"/>
    <w:rsid w:val="00E50A75"/>
    <w:rsid w:val="00E50ED5"/>
    <w:rsid w:val="00E52198"/>
    <w:rsid w:val="00E57057"/>
    <w:rsid w:val="00E61F0C"/>
    <w:rsid w:val="00E62EA8"/>
    <w:rsid w:val="00E63923"/>
    <w:rsid w:val="00E63A91"/>
    <w:rsid w:val="00E65716"/>
    <w:rsid w:val="00E65949"/>
    <w:rsid w:val="00E65AD5"/>
    <w:rsid w:val="00E677AF"/>
    <w:rsid w:val="00E67F07"/>
    <w:rsid w:val="00E709BE"/>
    <w:rsid w:val="00E70D32"/>
    <w:rsid w:val="00E715E0"/>
    <w:rsid w:val="00E72496"/>
    <w:rsid w:val="00E74846"/>
    <w:rsid w:val="00E75D0D"/>
    <w:rsid w:val="00E77EE3"/>
    <w:rsid w:val="00E81B28"/>
    <w:rsid w:val="00E81DCD"/>
    <w:rsid w:val="00E832BA"/>
    <w:rsid w:val="00E83F5F"/>
    <w:rsid w:val="00E857E2"/>
    <w:rsid w:val="00E87057"/>
    <w:rsid w:val="00E87934"/>
    <w:rsid w:val="00E87CAC"/>
    <w:rsid w:val="00E940EA"/>
    <w:rsid w:val="00E941A3"/>
    <w:rsid w:val="00E953A3"/>
    <w:rsid w:val="00E97B97"/>
    <w:rsid w:val="00EA0D50"/>
    <w:rsid w:val="00EA4FA8"/>
    <w:rsid w:val="00EA54DE"/>
    <w:rsid w:val="00EA774D"/>
    <w:rsid w:val="00EB02EC"/>
    <w:rsid w:val="00EB18BD"/>
    <w:rsid w:val="00EB1A96"/>
    <w:rsid w:val="00EB7AA2"/>
    <w:rsid w:val="00EC2DB2"/>
    <w:rsid w:val="00EC7004"/>
    <w:rsid w:val="00ED0031"/>
    <w:rsid w:val="00ED0EE7"/>
    <w:rsid w:val="00ED2497"/>
    <w:rsid w:val="00ED28D6"/>
    <w:rsid w:val="00ED36F8"/>
    <w:rsid w:val="00ED4F79"/>
    <w:rsid w:val="00ED61BC"/>
    <w:rsid w:val="00ED74CD"/>
    <w:rsid w:val="00EE1F5D"/>
    <w:rsid w:val="00EE41FE"/>
    <w:rsid w:val="00EE5B17"/>
    <w:rsid w:val="00EE5F6B"/>
    <w:rsid w:val="00EE62CC"/>
    <w:rsid w:val="00EF05D4"/>
    <w:rsid w:val="00EF234C"/>
    <w:rsid w:val="00EF3907"/>
    <w:rsid w:val="00EF4B62"/>
    <w:rsid w:val="00EF5BDE"/>
    <w:rsid w:val="00EF6001"/>
    <w:rsid w:val="00EF7E30"/>
    <w:rsid w:val="00F00394"/>
    <w:rsid w:val="00F01583"/>
    <w:rsid w:val="00F03677"/>
    <w:rsid w:val="00F05184"/>
    <w:rsid w:val="00F06446"/>
    <w:rsid w:val="00F07B0B"/>
    <w:rsid w:val="00F10229"/>
    <w:rsid w:val="00F10FBA"/>
    <w:rsid w:val="00F115C6"/>
    <w:rsid w:val="00F11ACF"/>
    <w:rsid w:val="00F11E13"/>
    <w:rsid w:val="00F13C7D"/>
    <w:rsid w:val="00F141A0"/>
    <w:rsid w:val="00F2192F"/>
    <w:rsid w:val="00F21F3A"/>
    <w:rsid w:val="00F25EDA"/>
    <w:rsid w:val="00F304D3"/>
    <w:rsid w:val="00F35794"/>
    <w:rsid w:val="00F365B9"/>
    <w:rsid w:val="00F373EC"/>
    <w:rsid w:val="00F41E4B"/>
    <w:rsid w:val="00F41F54"/>
    <w:rsid w:val="00F42224"/>
    <w:rsid w:val="00F428F3"/>
    <w:rsid w:val="00F43748"/>
    <w:rsid w:val="00F44702"/>
    <w:rsid w:val="00F45FD9"/>
    <w:rsid w:val="00F5202B"/>
    <w:rsid w:val="00F54226"/>
    <w:rsid w:val="00F55332"/>
    <w:rsid w:val="00F57422"/>
    <w:rsid w:val="00F63CEB"/>
    <w:rsid w:val="00F66EC5"/>
    <w:rsid w:val="00F677A0"/>
    <w:rsid w:val="00F74386"/>
    <w:rsid w:val="00F75B12"/>
    <w:rsid w:val="00F83CB5"/>
    <w:rsid w:val="00F846B7"/>
    <w:rsid w:val="00F85B12"/>
    <w:rsid w:val="00F87D73"/>
    <w:rsid w:val="00F92C4C"/>
    <w:rsid w:val="00F94C3C"/>
    <w:rsid w:val="00F94DC9"/>
    <w:rsid w:val="00FA0646"/>
    <w:rsid w:val="00FA16A3"/>
    <w:rsid w:val="00FA2B66"/>
    <w:rsid w:val="00FA2EC6"/>
    <w:rsid w:val="00FA669A"/>
    <w:rsid w:val="00FB5A70"/>
    <w:rsid w:val="00FB6771"/>
    <w:rsid w:val="00FB7B8D"/>
    <w:rsid w:val="00FC0482"/>
    <w:rsid w:val="00FC0D5E"/>
    <w:rsid w:val="00FC67DD"/>
    <w:rsid w:val="00FD1C1C"/>
    <w:rsid w:val="00FD3DB9"/>
    <w:rsid w:val="00FD483E"/>
    <w:rsid w:val="00FD4D87"/>
    <w:rsid w:val="00FD51E7"/>
    <w:rsid w:val="00FD5E15"/>
    <w:rsid w:val="00FD5F7C"/>
    <w:rsid w:val="00FD6758"/>
    <w:rsid w:val="00FE0184"/>
    <w:rsid w:val="00FE2AEE"/>
    <w:rsid w:val="00FE59A8"/>
    <w:rsid w:val="00FF0613"/>
    <w:rsid w:val="00FF0EF7"/>
    <w:rsid w:val="00FF128E"/>
    <w:rsid w:val="00FF56A7"/>
    <w:rsid w:val="00FF5FD5"/>
    <w:rsid w:val="00FF7016"/>
    <w:rsid w:val="00FF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23"/>
    <w:pPr>
      <w:spacing w:after="0" w:line="240" w:lineRule="auto"/>
    </w:pPr>
    <w:rPr>
      <w:rFonts w:ascii="Times New Roman" w:eastAsia="Times New Roman" w:hAnsi="Times New Roman" w:cs="Times New Roman"/>
      <w:sz w:val="24"/>
      <w:szCs w:val="24"/>
      <w:lang w:eastAsia="ru-RU"/>
    </w:rPr>
  </w:style>
  <w:style w:type="paragraph" w:styleId="1">
    <w:name w:val="heading 1"/>
    <w:aliases w:val="header,Знак"/>
    <w:basedOn w:val="a"/>
    <w:next w:val="a"/>
    <w:link w:val="10"/>
    <w:qFormat/>
    <w:rsid w:val="00F37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бббббббббб"/>
    <w:basedOn w:val="a"/>
    <w:next w:val="a0"/>
    <w:link w:val="20"/>
    <w:unhideWhenUsed/>
    <w:qFormat/>
    <w:rsid w:val="002212F1"/>
    <w:pPr>
      <w:keepNext/>
      <w:widowControl w:val="0"/>
      <w:suppressAutoHyphens/>
      <w:spacing w:before="240" w:after="120"/>
      <w:ind w:left="1425" w:hanging="360"/>
      <w:outlineLvl w:val="1"/>
    </w:pPr>
    <w:rPr>
      <w:rFonts w:eastAsia="Lucida Sans Unicode" w:cs="Tahoma"/>
      <w:b/>
      <w:bCs/>
      <w:kern w:val="2"/>
      <w:sz w:val="36"/>
      <w:szCs w:val="36"/>
    </w:rPr>
  </w:style>
  <w:style w:type="paragraph" w:styleId="3">
    <w:name w:val="heading 3"/>
    <w:basedOn w:val="a"/>
    <w:next w:val="a"/>
    <w:link w:val="30"/>
    <w:semiHidden/>
    <w:unhideWhenUsed/>
    <w:qFormat/>
    <w:rsid w:val="008A5754"/>
    <w:pPr>
      <w:keepNext/>
      <w:spacing w:before="240" w:after="60"/>
      <w:jc w:val="both"/>
      <w:outlineLvl w:val="2"/>
    </w:pPr>
    <w:rPr>
      <w:rFonts w:ascii="Cambria" w:hAnsi="Cambria"/>
      <w:b/>
      <w:bCs/>
      <w:sz w:val="26"/>
      <w:szCs w:val="26"/>
    </w:rPr>
  </w:style>
  <w:style w:type="paragraph" w:styleId="5">
    <w:name w:val="heading 5"/>
    <w:basedOn w:val="a"/>
    <w:next w:val="a"/>
    <w:link w:val="50"/>
    <w:semiHidden/>
    <w:unhideWhenUsed/>
    <w:qFormat/>
    <w:rsid w:val="008A5754"/>
    <w:pPr>
      <w:spacing w:before="240" w:after="60"/>
      <w:jc w:val="both"/>
      <w:outlineLvl w:val="4"/>
    </w:pPr>
    <w:rPr>
      <w:rFonts w:ascii="Arial Narrow" w:hAnsi="Arial Narrow"/>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Знак,Знак Знак"/>
    <w:basedOn w:val="a1"/>
    <w:link w:val="1"/>
    <w:rsid w:val="00F373EC"/>
    <w:rPr>
      <w:rFonts w:asciiTheme="majorHAnsi" w:eastAsiaTheme="majorEastAsia" w:hAnsiTheme="majorHAnsi" w:cstheme="majorBidi"/>
      <w:b/>
      <w:bCs/>
      <w:color w:val="365F91" w:themeColor="accent1" w:themeShade="BF"/>
      <w:sz w:val="28"/>
      <w:szCs w:val="28"/>
      <w:lang w:eastAsia="ru-RU"/>
    </w:rPr>
  </w:style>
  <w:style w:type="paragraph" w:styleId="a0">
    <w:name w:val="Body Text"/>
    <w:aliases w:val="bt,Òàáë òåêñò"/>
    <w:basedOn w:val="a"/>
    <w:link w:val="a4"/>
    <w:unhideWhenUsed/>
    <w:rsid w:val="00663698"/>
    <w:rPr>
      <w:rFonts w:ascii="Arial" w:hAnsi="Arial"/>
      <w:b/>
      <w:sz w:val="22"/>
      <w:szCs w:val="20"/>
    </w:rPr>
  </w:style>
  <w:style w:type="character" w:customStyle="1" w:styleId="a4">
    <w:name w:val="Основной текст Знак"/>
    <w:aliases w:val="bt Знак,Òàáë òåêñò Знак"/>
    <w:basedOn w:val="a1"/>
    <w:link w:val="a0"/>
    <w:rsid w:val="00663698"/>
    <w:rPr>
      <w:rFonts w:ascii="Arial" w:eastAsia="Times New Roman" w:hAnsi="Arial" w:cs="Times New Roman"/>
      <w:b/>
      <w:szCs w:val="20"/>
      <w:lang w:eastAsia="ru-RU"/>
    </w:rPr>
  </w:style>
  <w:style w:type="character" w:customStyle="1" w:styleId="20">
    <w:name w:val="Заголовок 2 Знак"/>
    <w:aliases w:val="бббббббббб Знак"/>
    <w:basedOn w:val="a1"/>
    <w:link w:val="2"/>
    <w:rsid w:val="002212F1"/>
    <w:rPr>
      <w:rFonts w:ascii="Times New Roman" w:eastAsia="Lucida Sans Unicode" w:hAnsi="Times New Roman" w:cs="Tahoma"/>
      <w:b/>
      <w:bCs/>
      <w:kern w:val="2"/>
      <w:sz w:val="36"/>
      <w:szCs w:val="36"/>
      <w:lang w:eastAsia="ru-RU"/>
    </w:rPr>
  </w:style>
  <w:style w:type="character" w:styleId="a5">
    <w:name w:val="Hyperlink"/>
    <w:basedOn w:val="a1"/>
    <w:uiPriority w:val="99"/>
    <w:semiHidden/>
    <w:unhideWhenUsed/>
    <w:rsid w:val="00663698"/>
    <w:rPr>
      <w:color w:val="0000FF"/>
      <w:u w:val="single"/>
    </w:rPr>
  </w:style>
  <w:style w:type="paragraph" w:styleId="a6">
    <w:name w:val="Balloon Text"/>
    <w:basedOn w:val="a"/>
    <w:link w:val="a7"/>
    <w:uiPriority w:val="99"/>
    <w:semiHidden/>
    <w:unhideWhenUsed/>
    <w:rsid w:val="00663698"/>
    <w:rPr>
      <w:rFonts w:ascii="Tahoma" w:eastAsiaTheme="minorHAnsi" w:hAnsi="Tahoma" w:cs="Tahoma"/>
      <w:sz w:val="16"/>
      <w:szCs w:val="16"/>
      <w:lang w:eastAsia="en-US"/>
    </w:rPr>
  </w:style>
  <w:style w:type="character" w:customStyle="1" w:styleId="a7">
    <w:name w:val="Текст выноски Знак"/>
    <w:basedOn w:val="a1"/>
    <w:link w:val="a6"/>
    <w:uiPriority w:val="99"/>
    <w:semiHidden/>
    <w:rsid w:val="00663698"/>
    <w:rPr>
      <w:rFonts w:ascii="Tahoma" w:hAnsi="Tahoma" w:cs="Tahoma"/>
      <w:sz w:val="16"/>
      <w:szCs w:val="16"/>
    </w:rPr>
  </w:style>
  <w:style w:type="table" w:styleId="a8">
    <w:name w:val="Table Grid"/>
    <w:basedOn w:val="a2"/>
    <w:rsid w:val="0099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B54BF0"/>
    <w:pPr>
      <w:ind w:left="720"/>
      <w:contextualSpacing/>
    </w:pPr>
  </w:style>
  <w:style w:type="paragraph" w:styleId="aa">
    <w:name w:val="Document Map"/>
    <w:basedOn w:val="a"/>
    <w:link w:val="ab"/>
    <w:uiPriority w:val="99"/>
    <w:semiHidden/>
    <w:unhideWhenUsed/>
    <w:rsid w:val="005238D9"/>
    <w:rPr>
      <w:rFonts w:ascii="Tahoma" w:hAnsi="Tahoma" w:cs="Tahoma"/>
      <w:sz w:val="16"/>
      <w:szCs w:val="16"/>
    </w:rPr>
  </w:style>
  <w:style w:type="character" w:customStyle="1" w:styleId="ab">
    <w:name w:val="Схема документа Знак"/>
    <w:basedOn w:val="a1"/>
    <w:link w:val="aa"/>
    <w:uiPriority w:val="99"/>
    <w:semiHidden/>
    <w:rsid w:val="005238D9"/>
    <w:rPr>
      <w:rFonts w:ascii="Tahoma" w:eastAsia="Times New Roman" w:hAnsi="Tahoma" w:cs="Tahoma"/>
      <w:sz w:val="16"/>
      <w:szCs w:val="16"/>
      <w:lang w:eastAsia="ru-RU"/>
    </w:rPr>
  </w:style>
  <w:style w:type="character" w:styleId="ac">
    <w:name w:val="Placeholder Text"/>
    <w:basedOn w:val="a1"/>
    <w:uiPriority w:val="99"/>
    <w:semiHidden/>
    <w:rsid w:val="002E1389"/>
    <w:rPr>
      <w:color w:val="808080"/>
    </w:rPr>
  </w:style>
  <w:style w:type="character" w:styleId="ad">
    <w:name w:val="Emphasis"/>
    <w:basedOn w:val="a1"/>
    <w:qFormat/>
    <w:rsid w:val="002277C8"/>
    <w:rPr>
      <w:i/>
      <w:iCs/>
    </w:rPr>
  </w:style>
  <w:style w:type="paragraph" w:styleId="ae">
    <w:name w:val="footnote text"/>
    <w:basedOn w:val="a"/>
    <w:link w:val="af"/>
    <w:uiPriority w:val="99"/>
    <w:semiHidden/>
    <w:unhideWhenUsed/>
    <w:rsid w:val="00DB0112"/>
    <w:pPr>
      <w:keepNext/>
      <w:keepLines/>
      <w:jc w:val="both"/>
    </w:pPr>
    <w:rPr>
      <w:sz w:val="20"/>
      <w:szCs w:val="20"/>
    </w:rPr>
  </w:style>
  <w:style w:type="character" w:customStyle="1" w:styleId="af">
    <w:name w:val="Текст сноски Знак"/>
    <w:basedOn w:val="a1"/>
    <w:link w:val="ae"/>
    <w:uiPriority w:val="99"/>
    <w:semiHidden/>
    <w:rsid w:val="00DB0112"/>
    <w:rPr>
      <w:rFonts w:ascii="Times New Roman" w:eastAsia="Times New Roman" w:hAnsi="Times New Roman" w:cs="Times New Roman"/>
      <w:sz w:val="20"/>
      <w:szCs w:val="20"/>
      <w:lang w:eastAsia="ru-RU"/>
    </w:rPr>
  </w:style>
  <w:style w:type="paragraph" w:styleId="af0">
    <w:name w:val="Title"/>
    <w:basedOn w:val="a"/>
    <w:link w:val="af1"/>
    <w:uiPriority w:val="99"/>
    <w:qFormat/>
    <w:rsid w:val="00DB0112"/>
    <w:pPr>
      <w:jc w:val="center"/>
    </w:pPr>
    <w:rPr>
      <w:sz w:val="28"/>
    </w:rPr>
  </w:style>
  <w:style w:type="character" w:customStyle="1" w:styleId="af1">
    <w:name w:val="Название Знак"/>
    <w:basedOn w:val="a1"/>
    <w:link w:val="af0"/>
    <w:uiPriority w:val="99"/>
    <w:rsid w:val="00DB0112"/>
    <w:rPr>
      <w:rFonts w:ascii="Times New Roman" w:eastAsia="Times New Roman" w:hAnsi="Times New Roman" w:cs="Times New Roman"/>
      <w:sz w:val="28"/>
      <w:szCs w:val="24"/>
      <w:lang w:eastAsia="ru-RU"/>
    </w:rPr>
  </w:style>
  <w:style w:type="paragraph" w:customStyle="1" w:styleId="af2">
    <w:name w:val="Ñîäåðæ"/>
    <w:basedOn w:val="a"/>
    <w:rsid w:val="00DB0112"/>
    <w:pPr>
      <w:widowControl w:val="0"/>
      <w:overflowPunct w:val="0"/>
      <w:autoSpaceDE w:val="0"/>
      <w:autoSpaceDN w:val="0"/>
      <w:adjustRightInd w:val="0"/>
      <w:spacing w:after="120"/>
      <w:jc w:val="center"/>
    </w:pPr>
    <w:rPr>
      <w:sz w:val="28"/>
      <w:szCs w:val="20"/>
    </w:rPr>
  </w:style>
  <w:style w:type="character" w:styleId="af3">
    <w:name w:val="footnote reference"/>
    <w:basedOn w:val="a1"/>
    <w:semiHidden/>
    <w:unhideWhenUsed/>
    <w:rsid w:val="00DB0112"/>
    <w:rPr>
      <w:sz w:val="22"/>
      <w:vertAlign w:val="superscript"/>
    </w:rPr>
  </w:style>
  <w:style w:type="character" w:styleId="af4">
    <w:name w:val="Strong"/>
    <w:basedOn w:val="a1"/>
    <w:qFormat/>
    <w:rsid w:val="002212F1"/>
    <w:rPr>
      <w:b/>
      <w:bCs/>
    </w:rPr>
  </w:style>
  <w:style w:type="character" w:customStyle="1" w:styleId="30">
    <w:name w:val="Заголовок 3 Знак"/>
    <w:basedOn w:val="a1"/>
    <w:link w:val="3"/>
    <w:semiHidden/>
    <w:rsid w:val="008A5754"/>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8A5754"/>
    <w:rPr>
      <w:rFonts w:ascii="Arial Narrow" w:eastAsia="Times New Roman" w:hAnsi="Arial Narrow" w:cs="Times New Roman"/>
      <w:b/>
      <w:bCs/>
      <w:i/>
      <w:iCs/>
      <w:sz w:val="26"/>
      <w:szCs w:val="26"/>
      <w:lang w:eastAsia="ru-RU"/>
    </w:rPr>
  </w:style>
  <w:style w:type="character" w:customStyle="1" w:styleId="af5">
    <w:name w:val="Нижний колонтитул Знак"/>
    <w:basedOn w:val="a1"/>
    <w:link w:val="af6"/>
    <w:uiPriority w:val="99"/>
    <w:semiHidden/>
    <w:rsid w:val="008A5754"/>
    <w:rPr>
      <w:rFonts w:ascii="Arial Narrow" w:eastAsia="Times New Roman" w:hAnsi="Arial Narrow" w:cs="Times New Roman"/>
      <w:sz w:val="24"/>
      <w:szCs w:val="24"/>
      <w:lang w:eastAsia="ru-RU"/>
    </w:rPr>
  </w:style>
  <w:style w:type="paragraph" w:styleId="af6">
    <w:name w:val="footer"/>
    <w:basedOn w:val="a"/>
    <w:link w:val="af5"/>
    <w:uiPriority w:val="99"/>
    <w:semiHidden/>
    <w:unhideWhenUsed/>
    <w:rsid w:val="008A5754"/>
    <w:pPr>
      <w:tabs>
        <w:tab w:val="center" w:pos="4677"/>
        <w:tab w:val="right" w:pos="9355"/>
      </w:tabs>
      <w:jc w:val="both"/>
    </w:pPr>
    <w:rPr>
      <w:rFonts w:ascii="Arial Narrow" w:hAnsi="Arial Narrow"/>
    </w:rPr>
  </w:style>
  <w:style w:type="character" w:customStyle="1" w:styleId="af7">
    <w:name w:val="Основной текст с отступом Знак"/>
    <w:basedOn w:val="a1"/>
    <w:link w:val="af8"/>
    <w:uiPriority w:val="99"/>
    <w:semiHidden/>
    <w:rsid w:val="008A5754"/>
    <w:rPr>
      <w:rFonts w:ascii="Arial Narrow" w:eastAsia="Times New Roman" w:hAnsi="Arial Narrow" w:cs="Times New Roman"/>
      <w:sz w:val="28"/>
      <w:szCs w:val="24"/>
      <w:lang w:eastAsia="ru-RU"/>
    </w:rPr>
  </w:style>
  <w:style w:type="paragraph" w:styleId="af8">
    <w:name w:val="Body Text Indent"/>
    <w:basedOn w:val="a"/>
    <w:link w:val="af7"/>
    <w:uiPriority w:val="99"/>
    <w:semiHidden/>
    <w:unhideWhenUsed/>
    <w:rsid w:val="008A5754"/>
    <w:pPr>
      <w:ind w:firstLine="360"/>
      <w:jc w:val="both"/>
    </w:pPr>
    <w:rPr>
      <w:rFonts w:ascii="Arial Narrow" w:hAnsi="Arial Narrow"/>
      <w:sz w:val="28"/>
    </w:rPr>
  </w:style>
  <w:style w:type="character" w:customStyle="1" w:styleId="21">
    <w:name w:val="Основной текст 2 Знак"/>
    <w:basedOn w:val="a1"/>
    <w:link w:val="22"/>
    <w:uiPriority w:val="99"/>
    <w:semiHidden/>
    <w:rsid w:val="008A5754"/>
    <w:rPr>
      <w:rFonts w:ascii="Arial Narrow" w:eastAsia="Times New Roman" w:hAnsi="Arial Narrow" w:cs="Times New Roman"/>
      <w:sz w:val="24"/>
      <w:szCs w:val="24"/>
      <w:lang w:eastAsia="ru-RU"/>
    </w:rPr>
  </w:style>
  <w:style w:type="paragraph" w:styleId="22">
    <w:name w:val="Body Text 2"/>
    <w:basedOn w:val="a"/>
    <w:link w:val="21"/>
    <w:uiPriority w:val="99"/>
    <w:semiHidden/>
    <w:unhideWhenUsed/>
    <w:rsid w:val="008A5754"/>
    <w:pPr>
      <w:spacing w:after="120" w:line="480" w:lineRule="auto"/>
      <w:jc w:val="both"/>
    </w:pPr>
    <w:rPr>
      <w:rFonts w:ascii="Arial Narrow" w:hAnsi="Arial Narrow"/>
    </w:rPr>
  </w:style>
  <w:style w:type="character" w:customStyle="1" w:styleId="23">
    <w:name w:val="Основной текст с отступом 2 Знак"/>
    <w:basedOn w:val="a1"/>
    <w:link w:val="24"/>
    <w:uiPriority w:val="99"/>
    <w:semiHidden/>
    <w:rsid w:val="008A5754"/>
    <w:rPr>
      <w:rFonts w:ascii="Arial Narrow" w:eastAsia="Times New Roman" w:hAnsi="Arial Narrow" w:cs="Times New Roman"/>
      <w:sz w:val="24"/>
      <w:szCs w:val="24"/>
      <w:lang w:eastAsia="ru-RU"/>
    </w:rPr>
  </w:style>
  <w:style w:type="paragraph" w:styleId="24">
    <w:name w:val="Body Text Indent 2"/>
    <w:basedOn w:val="a"/>
    <w:link w:val="23"/>
    <w:uiPriority w:val="99"/>
    <w:semiHidden/>
    <w:unhideWhenUsed/>
    <w:rsid w:val="008A5754"/>
    <w:pPr>
      <w:spacing w:after="120" w:line="480" w:lineRule="auto"/>
      <w:ind w:left="283"/>
      <w:jc w:val="both"/>
    </w:pPr>
    <w:rPr>
      <w:rFonts w:ascii="Arial Narrow" w:hAnsi="Arial Narrow"/>
    </w:rPr>
  </w:style>
  <w:style w:type="character" w:customStyle="1" w:styleId="25">
    <w:name w:val="ИРА 2 Знак"/>
    <w:basedOn w:val="a1"/>
    <w:link w:val="26"/>
    <w:locked/>
    <w:rsid w:val="008A5754"/>
    <w:rPr>
      <w:rFonts w:ascii="Arial Narrow" w:hAnsi="Arial Narrow"/>
      <w:b/>
      <w:bCs/>
      <w:sz w:val="24"/>
    </w:rPr>
  </w:style>
  <w:style w:type="paragraph" w:customStyle="1" w:styleId="26">
    <w:name w:val="ИРА 2"/>
    <w:basedOn w:val="a"/>
    <w:link w:val="25"/>
    <w:rsid w:val="008A5754"/>
    <w:pPr>
      <w:keepNext/>
      <w:jc w:val="center"/>
      <w:outlineLvl w:val="1"/>
    </w:pPr>
    <w:rPr>
      <w:rFonts w:ascii="Arial Narrow" w:eastAsiaTheme="minorHAnsi" w:hAnsi="Arial Narrow" w:cstheme="minorBidi"/>
      <w:b/>
      <w:bCs/>
      <w:szCs w:val="22"/>
      <w:lang w:eastAsia="en-US"/>
    </w:rPr>
  </w:style>
  <w:style w:type="character" w:customStyle="1" w:styleId="11">
    <w:name w:val="ИРА1 Знак"/>
    <w:basedOn w:val="a1"/>
    <w:link w:val="12"/>
    <w:locked/>
    <w:rsid w:val="008A5754"/>
    <w:rPr>
      <w:rFonts w:ascii="Arial Narrow" w:hAnsi="Arial Narrow"/>
      <w:b/>
      <w:bCs/>
      <w:kern w:val="32"/>
      <w:sz w:val="24"/>
    </w:rPr>
  </w:style>
  <w:style w:type="paragraph" w:customStyle="1" w:styleId="12">
    <w:name w:val="ИРА1"/>
    <w:basedOn w:val="1"/>
    <w:link w:val="11"/>
    <w:rsid w:val="008A5754"/>
    <w:pPr>
      <w:keepLines w:val="0"/>
      <w:spacing w:before="0"/>
      <w:jc w:val="center"/>
    </w:pPr>
    <w:rPr>
      <w:rFonts w:ascii="Arial Narrow" w:eastAsiaTheme="minorHAnsi" w:hAnsi="Arial Narrow" w:cstheme="minorBidi"/>
      <w:color w:val="auto"/>
      <w:kern w:val="32"/>
      <w:sz w:val="24"/>
      <w:szCs w:val="22"/>
      <w:lang w:eastAsia="en-US"/>
    </w:rPr>
  </w:style>
  <w:style w:type="character" w:customStyle="1" w:styleId="ConsNormal">
    <w:name w:val="ConsNormal Знак"/>
    <w:basedOn w:val="a1"/>
    <w:link w:val="ConsNormal0"/>
    <w:locked/>
    <w:rsid w:val="008A5754"/>
    <w:rPr>
      <w:rFonts w:ascii="Arial" w:hAnsi="Arial" w:cs="Arial"/>
      <w:sz w:val="24"/>
      <w:szCs w:val="24"/>
    </w:rPr>
  </w:style>
  <w:style w:type="paragraph" w:customStyle="1" w:styleId="ConsNormal0">
    <w:name w:val="ConsNormal"/>
    <w:link w:val="ConsNormal"/>
    <w:rsid w:val="008A5754"/>
    <w:pPr>
      <w:autoSpaceDE w:val="0"/>
      <w:autoSpaceDN w:val="0"/>
      <w:adjustRightInd w:val="0"/>
      <w:spacing w:after="0" w:line="240" w:lineRule="auto"/>
      <w:ind w:right="19772" w:firstLine="720"/>
      <w:jc w:val="both"/>
    </w:pPr>
    <w:rPr>
      <w:rFonts w:ascii="Arial" w:hAnsi="Arial" w:cs="Arial"/>
      <w:sz w:val="24"/>
      <w:szCs w:val="24"/>
    </w:rPr>
  </w:style>
  <w:style w:type="character" w:customStyle="1" w:styleId="ConsNonformat">
    <w:name w:val="ConsNonformat Знак"/>
    <w:basedOn w:val="a1"/>
    <w:link w:val="ConsNonformat0"/>
    <w:semiHidden/>
    <w:locked/>
    <w:rsid w:val="008A5754"/>
    <w:rPr>
      <w:rFonts w:ascii="Courier New" w:hAnsi="Courier New" w:cs="Courier New"/>
    </w:rPr>
  </w:style>
  <w:style w:type="paragraph" w:customStyle="1" w:styleId="ConsNonformat0">
    <w:name w:val="ConsNonformat"/>
    <w:link w:val="ConsNonformat"/>
    <w:semiHidden/>
    <w:rsid w:val="008A5754"/>
    <w:pPr>
      <w:widowControl w:val="0"/>
      <w:autoSpaceDE w:val="0"/>
      <w:autoSpaceDN w:val="0"/>
      <w:adjustRightInd w:val="0"/>
      <w:spacing w:after="0" w:line="240" w:lineRule="auto"/>
      <w:jc w:val="both"/>
    </w:pPr>
    <w:rPr>
      <w:rFonts w:ascii="Courier New" w:hAnsi="Courier New" w:cs="Courier New"/>
    </w:rPr>
  </w:style>
  <w:style w:type="character" w:customStyle="1" w:styleId="S">
    <w:name w:val="S_Обычный Знак"/>
    <w:basedOn w:val="a1"/>
    <w:link w:val="S0"/>
    <w:locked/>
    <w:rsid w:val="008A5754"/>
    <w:rPr>
      <w:sz w:val="24"/>
      <w:szCs w:val="24"/>
    </w:rPr>
  </w:style>
  <w:style w:type="paragraph" w:customStyle="1" w:styleId="S0">
    <w:name w:val="S_Обычный"/>
    <w:basedOn w:val="a"/>
    <w:link w:val="S"/>
    <w:rsid w:val="008A5754"/>
    <w:pPr>
      <w:spacing w:line="360" w:lineRule="auto"/>
      <w:ind w:firstLine="709"/>
      <w:jc w:val="both"/>
    </w:pPr>
    <w:rPr>
      <w:rFonts w:asciiTheme="minorHAnsi" w:eastAsiaTheme="minorHAnsi" w:hAnsiTheme="minorHAnsi" w:cstheme="minorBidi"/>
      <w:lang w:eastAsia="en-US"/>
    </w:rPr>
  </w:style>
  <w:style w:type="paragraph" w:customStyle="1" w:styleId="af9">
    <w:name w:val="Приложение Номер"/>
    <w:basedOn w:val="ConsNormal0"/>
    <w:uiPriority w:val="99"/>
    <w:rsid w:val="008A5754"/>
    <w:pPr>
      <w:pageBreakBefore/>
      <w:spacing w:after="120" w:line="312" w:lineRule="auto"/>
      <w:ind w:right="0" w:firstLine="0"/>
      <w:jc w:val="right"/>
    </w:pPr>
    <w:rPr>
      <w:rFonts w:ascii="Times New Roman" w:hAnsi="Times New Roman" w:cs="Times New Roman"/>
      <w:i/>
    </w:rPr>
  </w:style>
  <w:style w:type="paragraph" w:customStyle="1" w:styleId="ConsPlusNormal">
    <w:name w:val="ConsPlusNormal"/>
    <w:uiPriority w:val="99"/>
    <w:rsid w:val="008A5754"/>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msonormalbullet2gifbullet1gif">
    <w:name w:val="msonormalbullet2gifbullet1.gif"/>
    <w:basedOn w:val="a"/>
    <w:rsid w:val="00262CB5"/>
    <w:pPr>
      <w:spacing w:before="100" w:beforeAutospacing="1" w:after="100" w:afterAutospacing="1"/>
    </w:pPr>
  </w:style>
  <w:style w:type="paragraph" w:customStyle="1" w:styleId="msonormalbullet2gifbullet3gif">
    <w:name w:val="msonormalbullet2gifbullet3.gif"/>
    <w:basedOn w:val="a"/>
    <w:rsid w:val="00262CB5"/>
    <w:pPr>
      <w:spacing w:before="100" w:beforeAutospacing="1" w:after="100" w:afterAutospacing="1"/>
    </w:pPr>
  </w:style>
  <w:style w:type="paragraph" w:styleId="afa">
    <w:name w:val="header"/>
    <w:basedOn w:val="a"/>
    <w:link w:val="afb"/>
    <w:uiPriority w:val="99"/>
    <w:semiHidden/>
    <w:unhideWhenUsed/>
    <w:rsid w:val="00EB7AA2"/>
    <w:pPr>
      <w:tabs>
        <w:tab w:val="center" w:pos="4677"/>
        <w:tab w:val="right" w:pos="9355"/>
      </w:tabs>
    </w:pPr>
  </w:style>
  <w:style w:type="character" w:customStyle="1" w:styleId="afb">
    <w:name w:val="Верхний колонтитул Знак"/>
    <w:basedOn w:val="a1"/>
    <w:link w:val="afa"/>
    <w:uiPriority w:val="99"/>
    <w:semiHidden/>
    <w:rsid w:val="00EB7AA2"/>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D78DF"/>
    <w:pPr>
      <w:spacing w:before="100" w:beforeAutospacing="1" w:after="100" w:afterAutospacing="1"/>
    </w:pPr>
  </w:style>
  <w:style w:type="paragraph" w:styleId="afc">
    <w:name w:val="Normal (Web)"/>
    <w:basedOn w:val="a"/>
    <w:semiHidden/>
    <w:unhideWhenUsed/>
    <w:rsid w:val="00325DF3"/>
    <w:pPr>
      <w:spacing w:before="100" w:beforeAutospacing="1" w:after="100" w:afterAutospacing="1"/>
    </w:pPr>
  </w:style>
  <w:style w:type="paragraph" w:customStyle="1" w:styleId="ConsPlusTitle">
    <w:name w:val="ConsPlusTitle"/>
    <w:rsid w:val="00325D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7">
    <w:name w:val="Стиль2"/>
    <w:basedOn w:val="a"/>
    <w:semiHidden/>
    <w:rsid w:val="00325DF3"/>
    <w:pPr>
      <w:tabs>
        <w:tab w:val="num" w:pos="737"/>
      </w:tabs>
      <w:autoSpaceDE w:val="0"/>
      <w:autoSpaceDN w:val="0"/>
      <w:adjustRightInd w:val="0"/>
      <w:ind w:firstLine="737"/>
      <w:jc w:val="both"/>
    </w:pPr>
    <w:rPr>
      <w:bCs/>
      <w:sz w:val="28"/>
      <w:szCs w:val="28"/>
    </w:rPr>
  </w:style>
  <w:style w:type="paragraph" w:customStyle="1" w:styleId="31">
    <w:name w:val="Стиль3"/>
    <w:basedOn w:val="27"/>
    <w:semiHidden/>
    <w:rsid w:val="00325DF3"/>
  </w:style>
  <w:style w:type="paragraph" w:styleId="HTML">
    <w:name w:val="HTML Preformatted"/>
    <w:basedOn w:val="a"/>
    <w:link w:val="HTML0"/>
    <w:semiHidden/>
    <w:unhideWhenUsed/>
    <w:rsid w:val="00981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rPr>
  </w:style>
  <w:style w:type="character" w:customStyle="1" w:styleId="HTML0">
    <w:name w:val="Стандартный HTML Знак"/>
    <w:basedOn w:val="a1"/>
    <w:link w:val="HTML"/>
    <w:semiHidden/>
    <w:rsid w:val="009813D0"/>
    <w:rPr>
      <w:rFonts w:ascii="Courier New" w:eastAsia="Lucida Sans Unicode" w:hAnsi="Courier New" w:cs="Courier New"/>
      <w:kern w:val="2"/>
      <w:sz w:val="20"/>
      <w:szCs w:val="20"/>
      <w:lang w:eastAsia="ru-RU"/>
    </w:rPr>
  </w:style>
  <w:style w:type="character" w:styleId="afd">
    <w:name w:val="FollowedHyperlink"/>
    <w:basedOn w:val="a1"/>
    <w:uiPriority w:val="99"/>
    <w:semiHidden/>
    <w:unhideWhenUsed/>
    <w:rsid w:val="00ED2497"/>
    <w:rPr>
      <w:color w:val="800080" w:themeColor="followedHyperlink"/>
      <w:u w:val="single"/>
    </w:rPr>
  </w:style>
  <w:style w:type="character" w:customStyle="1" w:styleId="110">
    <w:name w:val="Заголовок 1 Знак1"/>
    <w:aliases w:val="header Знак1,Знак Знак1"/>
    <w:basedOn w:val="a1"/>
    <w:rsid w:val="00ED2497"/>
    <w:rPr>
      <w:rFonts w:asciiTheme="majorHAnsi" w:eastAsiaTheme="majorEastAsia" w:hAnsiTheme="majorHAnsi" w:cstheme="majorBidi" w:hint="default"/>
      <w:b/>
      <w:bCs/>
      <w:color w:val="365F91" w:themeColor="accent1" w:themeShade="BF"/>
      <w:sz w:val="28"/>
      <w:szCs w:val="28"/>
      <w:lang w:eastAsia="ru-RU"/>
    </w:rPr>
  </w:style>
  <w:style w:type="character" w:customStyle="1" w:styleId="210">
    <w:name w:val="Заголовок 2 Знак1"/>
    <w:aliases w:val="бббббббббб Знак1"/>
    <w:basedOn w:val="a1"/>
    <w:semiHidden/>
    <w:rsid w:val="00ED2497"/>
    <w:rPr>
      <w:rFonts w:asciiTheme="majorHAnsi" w:eastAsiaTheme="majorEastAsia" w:hAnsiTheme="majorHAnsi" w:cstheme="majorBidi" w:hint="default"/>
      <w:b/>
      <w:bCs/>
      <w:color w:val="4F81BD" w:themeColor="accent1"/>
      <w:sz w:val="26"/>
      <w:szCs w:val="26"/>
      <w:lang w:eastAsia="ru-RU"/>
    </w:rPr>
  </w:style>
  <w:style w:type="character" w:customStyle="1" w:styleId="13">
    <w:name w:val="Нижний колонтитул Знак1"/>
    <w:basedOn w:val="a1"/>
    <w:uiPriority w:val="99"/>
    <w:semiHidden/>
    <w:locked/>
    <w:rsid w:val="00ED2497"/>
    <w:rPr>
      <w:rFonts w:ascii="Arial Narrow" w:eastAsia="Times New Roman" w:hAnsi="Arial Narrow" w:cs="Times New Roman"/>
      <w:sz w:val="24"/>
      <w:szCs w:val="24"/>
      <w:lang w:eastAsia="ru-RU"/>
    </w:rPr>
  </w:style>
  <w:style w:type="character" w:customStyle="1" w:styleId="14">
    <w:name w:val="Основной текст с отступом Знак1"/>
    <w:basedOn w:val="a1"/>
    <w:uiPriority w:val="99"/>
    <w:semiHidden/>
    <w:locked/>
    <w:rsid w:val="00ED2497"/>
    <w:rPr>
      <w:rFonts w:ascii="Arial Narrow" w:eastAsia="Times New Roman" w:hAnsi="Arial Narrow" w:cs="Times New Roman"/>
      <w:sz w:val="28"/>
      <w:szCs w:val="24"/>
      <w:lang w:eastAsia="ru-RU"/>
    </w:rPr>
  </w:style>
  <w:style w:type="character" w:customStyle="1" w:styleId="211">
    <w:name w:val="Основной текст 2 Знак1"/>
    <w:basedOn w:val="a1"/>
    <w:uiPriority w:val="99"/>
    <w:semiHidden/>
    <w:locked/>
    <w:rsid w:val="00ED2497"/>
    <w:rPr>
      <w:rFonts w:ascii="Arial Narrow" w:eastAsia="Times New Roman" w:hAnsi="Arial Narrow" w:cs="Times New Roman"/>
      <w:sz w:val="24"/>
      <w:szCs w:val="24"/>
      <w:lang w:eastAsia="ru-RU"/>
    </w:rPr>
  </w:style>
  <w:style w:type="character" w:customStyle="1" w:styleId="212">
    <w:name w:val="Основной текст с отступом 2 Знак1"/>
    <w:basedOn w:val="a1"/>
    <w:uiPriority w:val="99"/>
    <w:semiHidden/>
    <w:locked/>
    <w:rsid w:val="00ED2497"/>
    <w:rPr>
      <w:rFonts w:ascii="Arial Narrow" w:eastAsia="Times New Roman" w:hAnsi="Arial Narrow" w:cs="Times New Roman"/>
      <w:sz w:val="24"/>
      <w:szCs w:val="24"/>
      <w:lang w:eastAsia="ru-RU"/>
    </w:rPr>
  </w:style>
  <w:style w:type="paragraph" w:customStyle="1" w:styleId="msonormalbullet2gifbullet2gif">
    <w:name w:val="msonormalbullet2gifbullet2.gif"/>
    <w:basedOn w:val="a"/>
    <w:rsid w:val="00ED24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23"/>
    <w:pPr>
      <w:spacing w:after="0" w:line="240" w:lineRule="auto"/>
    </w:pPr>
    <w:rPr>
      <w:rFonts w:ascii="Times New Roman" w:eastAsia="Times New Roman" w:hAnsi="Times New Roman" w:cs="Times New Roman"/>
      <w:sz w:val="24"/>
      <w:szCs w:val="24"/>
      <w:lang w:eastAsia="ru-RU"/>
    </w:rPr>
  </w:style>
  <w:style w:type="paragraph" w:styleId="1">
    <w:name w:val="heading 1"/>
    <w:aliases w:val="header,Знак"/>
    <w:basedOn w:val="a"/>
    <w:next w:val="a"/>
    <w:link w:val="10"/>
    <w:qFormat/>
    <w:rsid w:val="00F37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бббббббббб"/>
    <w:basedOn w:val="a"/>
    <w:next w:val="a0"/>
    <w:link w:val="20"/>
    <w:unhideWhenUsed/>
    <w:qFormat/>
    <w:rsid w:val="002212F1"/>
    <w:pPr>
      <w:keepNext/>
      <w:widowControl w:val="0"/>
      <w:suppressAutoHyphens/>
      <w:spacing w:before="240" w:after="120"/>
      <w:ind w:left="1425" w:hanging="360"/>
      <w:outlineLvl w:val="1"/>
    </w:pPr>
    <w:rPr>
      <w:rFonts w:eastAsia="Lucida Sans Unicode" w:cs="Tahoma"/>
      <w:b/>
      <w:bCs/>
      <w:kern w:val="2"/>
      <w:sz w:val="36"/>
      <w:szCs w:val="36"/>
    </w:rPr>
  </w:style>
  <w:style w:type="paragraph" w:styleId="3">
    <w:name w:val="heading 3"/>
    <w:basedOn w:val="a"/>
    <w:next w:val="a"/>
    <w:link w:val="30"/>
    <w:semiHidden/>
    <w:unhideWhenUsed/>
    <w:qFormat/>
    <w:rsid w:val="008A5754"/>
    <w:pPr>
      <w:keepNext/>
      <w:spacing w:before="240" w:after="60"/>
      <w:jc w:val="both"/>
      <w:outlineLvl w:val="2"/>
    </w:pPr>
    <w:rPr>
      <w:rFonts w:ascii="Cambria" w:hAnsi="Cambria"/>
      <w:b/>
      <w:bCs/>
      <w:sz w:val="26"/>
      <w:szCs w:val="26"/>
    </w:rPr>
  </w:style>
  <w:style w:type="paragraph" w:styleId="5">
    <w:name w:val="heading 5"/>
    <w:basedOn w:val="a"/>
    <w:next w:val="a"/>
    <w:link w:val="50"/>
    <w:semiHidden/>
    <w:unhideWhenUsed/>
    <w:qFormat/>
    <w:rsid w:val="008A5754"/>
    <w:pPr>
      <w:spacing w:before="240" w:after="60"/>
      <w:jc w:val="both"/>
      <w:outlineLvl w:val="4"/>
    </w:pPr>
    <w:rPr>
      <w:rFonts w:ascii="Arial Narrow" w:hAnsi="Arial Narrow"/>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Знак,Знак Знак"/>
    <w:basedOn w:val="a1"/>
    <w:link w:val="1"/>
    <w:rsid w:val="00F373EC"/>
    <w:rPr>
      <w:rFonts w:asciiTheme="majorHAnsi" w:eastAsiaTheme="majorEastAsia" w:hAnsiTheme="majorHAnsi" w:cstheme="majorBidi"/>
      <w:b/>
      <w:bCs/>
      <w:color w:val="365F91" w:themeColor="accent1" w:themeShade="BF"/>
      <w:sz w:val="28"/>
      <w:szCs w:val="28"/>
      <w:lang w:eastAsia="ru-RU"/>
    </w:rPr>
  </w:style>
  <w:style w:type="paragraph" w:styleId="a0">
    <w:name w:val="Body Text"/>
    <w:aliases w:val="bt,Òàáë òåêñò"/>
    <w:basedOn w:val="a"/>
    <w:link w:val="a4"/>
    <w:unhideWhenUsed/>
    <w:rsid w:val="00663698"/>
    <w:rPr>
      <w:rFonts w:ascii="Arial" w:hAnsi="Arial"/>
      <w:b/>
      <w:sz w:val="22"/>
      <w:szCs w:val="20"/>
    </w:rPr>
  </w:style>
  <w:style w:type="character" w:customStyle="1" w:styleId="a4">
    <w:name w:val="Основной текст Знак"/>
    <w:aliases w:val="bt Знак,Òàáë òåêñò Знак"/>
    <w:basedOn w:val="a1"/>
    <w:link w:val="a0"/>
    <w:rsid w:val="00663698"/>
    <w:rPr>
      <w:rFonts w:ascii="Arial" w:eastAsia="Times New Roman" w:hAnsi="Arial" w:cs="Times New Roman"/>
      <w:b/>
      <w:szCs w:val="20"/>
      <w:lang w:eastAsia="ru-RU"/>
    </w:rPr>
  </w:style>
  <w:style w:type="character" w:customStyle="1" w:styleId="20">
    <w:name w:val="Заголовок 2 Знак"/>
    <w:aliases w:val="бббббббббб Знак"/>
    <w:basedOn w:val="a1"/>
    <w:link w:val="2"/>
    <w:rsid w:val="002212F1"/>
    <w:rPr>
      <w:rFonts w:ascii="Times New Roman" w:eastAsia="Lucida Sans Unicode" w:hAnsi="Times New Roman" w:cs="Tahoma"/>
      <w:b/>
      <w:bCs/>
      <w:kern w:val="2"/>
      <w:sz w:val="36"/>
      <w:szCs w:val="36"/>
      <w:lang w:eastAsia="ru-RU"/>
    </w:rPr>
  </w:style>
  <w:style w:type="character" w:styleId="a5">
    <w:name w:val="Hyperlink"/>
    <w:basedOn w:val="a1"/>
    <w:uiPriority w:val="99"/>
    <w:semiHidden/>
    <w:unhideWhenUsed/>
    <w:rsid w:val="00663698"/>
    <w:rPr>
      <w:color w:val="0000FF"/>
      <w:u w:val="single"/>
    </w:rPr>
  </w:style>
  <w:style w:type="paragraph" w:styleId="a6">
    <w:name w:val="Balloon Text"/>
    <w:basedOn w:val="a"/>
    <w:link w:val="a7"/>
    <w:uiPriority w:val="99"/>
    <w:semiHidden/>
    <w:unhideWhenUsed/>
    <w:rsid w:val="00663698"/>
    <w:rPr>
      <w:rFonts w:ascii="Tahoma" w:eastAsiaTheme="minorHAnsi" w:hAnsi="Tahoma" w:cs="Tahoma"/>
      <w:sz w:val="16"/>
      <w:szCs w:val="16"/>
      <w:lang w:eastAsia="en-US"/>
    </w:rPr>
  </w:style>
  <w:style w:type="character" w:customStyle="1" w:styleId="a7">
    <w:name w:val="Текст выноски Знак"/>
    <w:basedOn w:val="a1"/>
    <w:link w:val="a6"/>
    <w:uiPriority w:val="99"/>
    <w:semiHidden/>
    <w:rsid w:val="00663698"/>
    <w:rPr>
      <w:rFonts w:ascii="Tahoma" w:hAnsi="Tahoma" w:cs="Tahoma"/>
      <w:sz w:val="16"/>
      <w:szCs w:val="16"/>
    </w:rPr>
  </w:style>
  <w:style w:type="table" w:styleId="a8">
    <w:name w:val="Table Grid"/>
    <w:basedOn w:val="a2"/>
    <w:rsid w:val="0099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B54BF0"/>
    <w:pPr>
      <w:ind w:left="720"/>
      <w:contextualSpacing/>
    </w:pPr>
  </w:style>
  <w:style w:type="paragraph" w:styleId="aa">
    <w:name w:val="Document Map"/>
    <w:basedOn w:val="a"/>
    <w:link w:val="ab"/>
    <w:uiPriority w:val="99"/>
    <w:semiHidden/>
    <w:unhideWhenUsed/>
    <w:rsid w:val="005238D9"/>
    <w:rPr>
      <w:rFonts w:ascii="Tahoma" w:hAnsi="Tahoma" w:cs="Tahoma"/>
      <w:sz w:val="16"/>
      <w:szCs w:val="16"/>
    </w:rPr>
  </w:style>
  <w:style w:type="character" w:customStyle="1" w:styleId="ab">
    <w:name w:val="Схема документа Знак"/>
    <w:basedOn w:val="a1"/>
    <w:link w:val="aa"/>
    <w:uiPriority w:val="99"/>
    <w:semiHidden/>
    <w:rsid w:val="005238D9"/>
    <w:rPr>
      <w:rFonts w:ascii="Tahoma" w:eastAsia="Times New Roman" w:hAnsi="Tahoma" w:cs="Tahoma"/>
      <w:sz w:val="16"/>
      <w:szCs w:val="16"/>
      <w:lang w:eastAsia="ru-RU"/>
    </w:rPr>
  </w:style>
  <w:style w:type="character" w:styleId="ac">
    <w:name w:val="Placeholder Text"/>
    <w:basedOn w:val="a1"/>
    <w:uiPriority w:val="99"/>
    <w:semiHidden/>
    <w:rsid w:val="002E1389"/>
    <w:rPr>
      <w:color w:val="808080"/>
    </w:rPr>
  </w:style>
  <w:style w:type="character" w:styleId="ad">
    <w:name w:val="Emphasis"/>
    <w:basedOn w:val="a1"/>
    <w:qFormat/>
    <w:rsid w:val="002277C8"/>
    <w:rPr>
      <w:i/>
      <w:iCs/>
    </w:rPr>
  </w:style>
  <w:style w:type="paragraph" w:styleId="ae">
    <w:name w:val="footnote text"/>
    <w:basedOn w:val="a"/>
    <w:link w:val="af"/>
    <w:uiPriority w:val="99"/>
    <w:semiHidden/>
    <w:unhideWhenUsed/>
    <w:rsid w:val="00DB0112"/>
    <w:pPr>
      <w:keepNext/>
      <w:keepLines/>
      <w:jc w:val="both"/>
    </w:pPr>
    <w:rPr>
      <w:sz w:val="20"/>
      <w:szCs w:val="20"/>
    </w:rPr>
  </w:style>
  <w:style w:type="character" w:customStyle="1" w:styleId="af">
    <w:name w:val="Текст сноски Знак"/>
    <w:basedOn w:val="a1"/>
    <w:link w:val="ae"/>
    <w:uiPriority w:val="99"/>
    <w:semiHidden/>
    <w:rsid w:val="00DB0112"/>
    <w:rPr>
      <w:rFonts w:ascii="Times New Roman" w:eastAsia="Times New Roman" w:hAnsi="Times New Roman" w:cs="Times New Roman"/>
      <w:sz w:val="20"/>
      <w:szCs w:val="20"/>
      <w:lang w:eastAsia="ru-RU"/>
    </w:rPr>
  </w:style>
  <w:style w:type="paragraph" w:styleId="af0">
    <w:name w:val="Title"/>
    <w:basedOn w:val="a"/>
    <w:link w:val="af1"/>
    <w:uiPriority w:val="99"/>
    <w:qFormat/>
    <w:rsid w:val="00DB0112"/>
    <w:pPr>
      <w:jc w:val="center"/>
    </w:pPr>
    <w:rPr>
      <w:sz w:val="28"/>
    </w:rPr>
  </w:style>
  <w:style w:type="character" w:customStyle="1" w:styleId="af1">
    <w:name w:val="Название Знак"/>
    <w:basedOn w:val="a1"/>
    <w:link w:val="af0"/>
    <w:uiPriority w:val="99"/>
    <w:rsid w:val="00DB0112"/>
    <w:rPr>
      <w:rFonts w:ascii="Times New Roman" w:eastAsia="Times New Roman" w:hAnsi="Times New Roman" w:cs="Times New Roman"/>
      <w:sz w:val="28"/>
      <w:szCs w:val="24"/>
      <w:lang w:eastAsia="ru-RU"/>
    </w:rPr>
  </w:style>
  <w:style w:type="paragraph" w:customStyle="1" w:styleId="af2">
    <w:name w:val="Ñîäåðæ"/>
    <w:basedOn w:val="a"/>
    <w:rsid w:val="00DB0112"/>
    <w:pPr>
      <w:widowControl w:val="0"/>
      <w:overflowPunct w:val="0"/>
      <w:autoSpaceDE w:val="0"/>
      <w:autoSpaceDN w:val="0"/>
      <w:adjustRightInd w:val="0"/>
      <w:spacing w:after="120"/>
      <w:jc w:val="center"/>
    </w:pPr>
    <w:rPr>
      <w:sz w:val="28"/>
      <w:szCs w:val="20"/>
    </w:rPr>
  </w:style>
  <w:style w:type="character" w:styleId="af3">
    <w:name w:val="footnote reference"/>
    <w:basedOn w:val="a1"/>
    <w:semiHidden/>
    <w:unhideWhenUsed/>
    <w:rsid w:val="00DB0112"/>
    <w:rPr>
      <w:sz w:val="22"/>
      <w:vertAlign w:val="superscript"/>
    </w:rPr>
  </w:style>
  <w:style w:type="character" w:styleId="af4">
    <w:name w:val="Strong"/>
    <w:basedOn w:val="a1"/>
    <w:qFormat/>
    <w:rsid w:val="002212F1"/>
    <w:rPr>
      <w:b/>
      <w:bCs/>
    </w:rPr>
  </w:style>
  <w:style w:type="character" w:customStyle="1" w:styleId="30">
    <w:name w:val="Заголовок 3 Знак"/>
    <w:basedOn w:val="a1"/>
    <w:link w:val="3"/>
    <w:semiHidden/>
    <w:rsid w:val="008A5754"/>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8A5754"/>
    <w:rPr>
      <w:rFonts w:ascii="Arial Narrow" w:eastAsia="Times New Roman" w:hAnsi="Arial Narrow" w:cs="Times New Roman"/>
      <w:b/>
      <w:bCs/>
      <w:i/>
      <w:iCs/>
      <w:sz w:val="26"/>
      <w:szCs w:val="26"/>
      <w:lang w:eastAsia="ru-RU"/>
    </w:rPr>
  </w:style>
  <w:style w:type="character" w:customStyle="1" w:styleId="af5">
    <w:name w:val="Нижний колонтитул Знак"/>
    <w:basedOn w:val="a1"/>
    <w:link w:val="af6"/>
    <w:uiPriority w:val="99"/>
    <w:semiHidden/>
    <w:rsid w:val="008A5754"/>
    <w:rPr>
      <w:rFonts w:ascii="Arial Narrow" w:eastAsia="Times New Roman" w:hAnsi="Arial Narrow" w:cs="Times New Roman"/>
      <w:sz w:val="24"/>
      <w:szCs w:val="24"/>
      <w:lang w:eastAsia="ru-RU"/>
    </w:rPr>
  </w:style>
  <w:style w:type="paragraph" w:styleId="af6">
    <w:name w:val="footer"/>
    <w:basedOn w:val="a"/>
    <w:link w:val="af5"/>
    <w:uiPriority w:val="99"/>
    <w:semiHidden/>
    <w:unhideWhenUsed/>
    <w:rsid w:val="008A5754"/>
    <w:pPr>
      <w:tabs>
        <w:tab w:val="center" w:pos="4677"/>
        <w:tab w:val="right" w:pos="9355"/>
      </w:tabs>
      <w:jc w:val="both"/>
    </w:pPr>
    <w:rPr>
      <w:rFonts w:ascii="Arial Narrow" w:hAnsi="Arial Narrow"/>
    </w:rPr>
  </w:style>
  <w:style w:type="character" w:customStyle="1" w:styleId="af7">
    <w:name w:val="Основной текст с отступом Знак"/>
    <w:basedOn w:val="a1"/>
    <w:link w:val="af8"/>
    <w:uiPriority w:val="99"/>
    <w:semiHidden/>
    <w:rsid w:val="008A5754"/>
    <w:rPr>
      <w:rFonts w:ascii="Arial Narrow" w:eastAsia="Times New Roman" w:hAnsi="Arial Narrow" w:cs="Times New Roman"/>
      <w:sz w:val="28"/>
      <w:szCs w:val="24"/>
      <w:lang w:eastAsia="ru-RU"/>
    </w:rPr>
  </w:style>
  <w:style w:type="paragraph" w:styleId="af8">
    <w:name w:val="Body Text Indent"/>
    <w:basedOn w:val="a"/>
    <w:link w:val="af7"/>
    <w:uiPriority w:val="99"/>
    <w:semiHidden/>
    <w:unhideWhenUsed/>
    <w:rsid w:val="008A5754"/>
    <w:pPr>
      <w:ind w:firstLine="360"/>
      <w:jc w:val="both"/>
    </w:pPr>
    <w:rPr>
      <w:rFonts w:ascii="Arial Narrow" w:hAnsi="Arial Narrow"/>
      <w:sz w:val="28"/>
    </w:rPr>
  </w:style>
  <w:style w:type="character" w:customStyle="1" w:styleId="21">
    <w:name w:val="Основной текст 2 Знак"/>
    <w:basedOn w:val="a1"/>
    <w:link w:val="22"/>
    <w:uiPriority w:val="99"/>
    <w:semiHidden/>
    <w:rsid w:val="008A5754"/>
    <w:rPr>
      <w:rFonts w:ascii="Arial Narrow" w:eastAsia="Times New Roman" w:hAnsi="Arial Narrow" w:cs="Times New Roman"/>
      <w:sz w:val="24"/>
      <w:szCs w:val="24"/>
      <w:lang w:eastAsia="ru-RU"/>
    </w:rPr>
  </w:style>
  <w:style w:type="paragraph" w:styleId="22">
    <w:name w:val="Body Text 2"/>
    <w:basedOn w:val="a"/>
    <w:link w:val="21"/>
    <w:uiPriority w:val="99"/>
    <w:semiHidden/>
    <w:unhideWhenUsed/>
    <w:rsid w:val="008A5754"/>
    <w:pPr>
      <w:spacing w:after="120" w:line="480" w:lineRule="auto"/>
      <w:jc w:val="both"/>
    </w:pPr>
    <w:rPr>
      <w:rFonts w:ascii="Arial Narrow" w:hAnsi="Arial Narrow"/>
    </w:rPr>
  </w:style>
  <w:style w:type="character" w:customStyle="1" w:styleId="23">
    <w:name w:val="Основной текст с отступом 2 Знак"/>
    <w:basedOn w:val="a1"/>
    <w:link w:val="24"/>
    <w:uiPriority w:val="99"/>
    <w:semiHidden/>
    <w:rsid w:val="008A5754"/>
    <w:rPr>
      <w:rFonts w:ascii="Arial Narrow" w:eastAsia="Times New Roman" w:hAnsi="Arial Narrow" w:cs="Times New Roman"/>
      <w:sz w:val="24"/>
      <w:szCs w:val="24"/>
      <w:lang w:eastAsia="ru-RU"/>
    </w:rPr>
  </w:style>
  <w:style w:type="paragraph" w:styleId="24">
    <w:name w:val="Body Text Indent 2"/>
    <w:basedOn w:val="a"/>
    <w:link w:val="23"/>
    <w:uiPriority w:val="99"/>
    <w:semiHidden/>
    <w:unhideWhenUsed/>
    <w:rsid w:val="008A5754"/>
    <w:pPr>
      <w:spacing w:after="120" w:line="480" w:lineRule="auto"/>
      <w:ind w:left="283"/>
      <w:jc w:val="both"/>
    </w:pPr>
    <w:rPr>
      <w:rFonts w:ascii="Arial Narrow" w:hAnsi="Arial Narrow"/>
    </w:rPr>
  </w:style>
  <w:style w:type="character" w:customStyle="1" w:styleId="25">
    <w:name w:val="ИРА 2 Знак"/>
    <w:basedOn w:val="a1"/>
    <w:link w:val="26"/>
    <w:locked/>
    <w:rsid w:val="008A5754"/>
    <w:rPr>
      <w:rFonts w:ascii="Arial Narrow" w:hAnsi="Arial Narrow"/>
      <w:b/>
      <w:bCs/>
      <w:sz w:val="24"/>
    </w:rPr>
  </w:style>
  <w:style w:type="paragraph" w:customStyle="1" w:styleId="26">
    <w:name w:val="ИРА 2"/>
    <w:basedOn w:val="a"/>
    <w:link w:val="25"/>
    <w:rsid w:val="008A5754"/>
    <w:pPr>
      <w:keepNext/>
      <w:jc w:val="center"/>
      <w:outlineLvl w:val="1"/>
    </w:pPr>
    <w:rPr>
      <w:rFonts w:ascii="Arial Narrow" w:eastAsiaTheme="minorHAnsi" w:hAnsi="Arial Narrow" w:cstheme="minorBidi"/>
      <w:b/>
      <w:bCs/>
      <w:szCs w:val="22"/>
      <w:lang w:eastAsia="en-US"/>
    </w:rPr>
  </w:style>
  <w:style w:type="character" w:customStyle="1" w:styleId="11">
    <w:name w:val="ИРА1 Знак"/>
    <w:basedOn w:val="a1"/>
    <w:link w:val="12"/>
    <w:locked/>
    <w:rsid w:val="008A5754"/>
    <w:rPr>
      <w:rFonts w:ascii="Arial Narrow" w:hAnsi="Arial Narrow"/>
      <w:b/>
      <w:bCs/>
      <w:kern w:val="32"/>
      <w:sz w:val="24"/>
    </w:rPr>
  </w:style>
  <w:style w:type="paragraph" w:customStyle="1" w:styleId="12">
    <w:name w:val="ИРА1"/>
    <w:basedOn w:val="1"/>
    <w:link w:val="11"/>
    <w:rsid w:val="008A5754"/>
    <w:pPr>
      <w:keepLines w:val="0"/>
      <w:spacing w:before="0"/>
      <w:jc w:val="center"/>
    </w:pPr>
    <w:rPr>
      <w:rFonts w:ascii="Arial Narrow" w:eastAsiaTheme="minorHAnsi" w:hAnsi="Arial Narrow" w:cstheme="minorBidi"/>
      <w:color w:val="auto"/>
      <w:kern w:val="32"/>
      <w:sz w:val="24"/>
      <w:szCs w:val="22"/>
      <w:lang w:eastAsia="en-US"/>
    </w:rPr>
  </w:style>
  <w:style w:type="character" w:customStyle="1" w:styleId="ConsNormal">
    <w:name w:val="ConsNormal Знак"/>
    <w:basedOn w:val="a1"/>
    <w:link w:val="ConsNormal0"/>
    <w:locked/>
    <w:rsid w:val="008A5754"/>
    <w:rPr>
      <w:rFonts w:ascii="Arial" w:hAnsi="Arial" w:cs="Arial"/>
      <w:sz w:val="24"/>
      <w:szCs w:val="24"/>
    </w:rPr>
  </w:style>
  <w:style w:type="paragraph" w:customStyle="1" w:styleId="ConsNormal0">
    <w:name w:val="ConsNormal"/>
    <w:link w:val="ConsNormal"/>
    <w:rsid w:val="008A5754"/>
    <w:pPr>
      <w:autoSpaceDE w:val="0"/>
      <w:autoSpaceDN w:val="0"/>
      <w:adjustRightInd w:val="0"/>
      <w:spacing w:after="0" w:line="240" w:lineRule="auto"/>
      <w:ind w:right="19772" w:firstLine="720"/>
      <w:jc w:val="both"/>
    </w:pPr>
    <w:rPr>
      <w:rFonts w:ascii="Arial" w:hAnsi="Arial" w:cs="Arial"/>
      <w:sz w:val="24"/>
      <w:szCs w:val="24"/>
    </w:rPr>
  </w:style>
  <w:style w:type="character" w:customStyle="1" w:styleId="ConsNonformat">
    <w:name w:val="ConsNonformat Знак"/>
    <w:basedOn w:val="a1"/>
    <w:link w:val="ConsNonformat0"/>
    <w:semiHidden/>
    <w:locked/>
    <w:rsid w:val="008A5754"/>
    <w:rPr>
      <w:rFonts w:ascii="Courier New" w:hAnsi="Courier New" w:cs="Courier New"/>
    </w:rPr>
  </w:style>
  <w:style w:type="paragraph" w:customStyle="1" w:styleId="ConsNonformat0">
    <w:name w:val="ConsNonformat"/>
    <w:link w:val="ConsNonformat"/>
    <w:semiHidden/>
    <w:rsid w:val="008A5754"/>
    <w:pPr>
      <w:widowControl w:val="0"/>
      <w:autoSpaceDE w:val="0"/>
      <w:autoSpaceDN w:val="0"/>
      <w:adjustRightInd w:val="0"/>
      <w:spacing w:after="0" w:line="240" w:lineRule="auto"/>
      <w:jc w:val="both"/>
    </w:pPr>
    <w:rPr>
      <w:rFonts w:ascii="Courier New" w:hAnsi="Courier New" w:cs="Courier New"/>
    </w:rPr>
  </w:style>
  <w:style w:type="character" w:customStyle="1" w:styleId="S">
    <w:name w:val="S_Обычный Знак"/>
    <w:basedOn w:val="a1"/>
    <w:link w:val="S0"/>
    <w:locked/>
    <w:rsid w:val="008A5754"/>
    <w:rPr>
      <w:sz w:val="24"/>
      <w:szCs w:val="24"/>
    </w:rPr>
  </w:style>
  <w:style w:type="paragraph" w:customStyle="1" w:styleId="S0">
    <w:name w:val="S_Обычный"/>
    <w:basedOn w:val="a"/>
    <w:link w:val="S"/>
    <w:rsid w:val="008A5754"/>
    <w:pPr>
      <w:spacing w:line="360" w:lineRule="auto"/>
      <w:ind w:firstLine="709"/>
      <w:jc w:val="both"/>
    </w:pPr>
    <w:rPr>
      <w:rFonts w:asciiTheme="minorHAnsi" w:eastAsiaTheme="minorHAnsi" w:hAnsiTheme="minorHAnsi" w:cstheme="minorBidi"/>
      <w:lang w:eastAsia="en-US"/>
    </w:rPr>
  </w:style>
  <w:style w:type="paragraph" w:customStyle="1" w:styleId="af9">
    <w:name w:val="Приложение Номер"/>
    <w:basedOn w:val="ConsNormal0"/>
    <w:uiPriority w:val="99"/>
    <w:rsid w:val="008A5754"/>
    <w:pPr>
      <w:pageBreakBefore/>
      <w:spacing w:after="120" w:line="312" w:lineRule="auto"/>
      <w:ind w:right="0" w:firstLine="0"/>
      <w:jc w:val="right"/>
    </w:pPr>
    <w:rPr>
      <w:rFonts w:ascii="Times New Roman" w:hAnsi="Times New Roman" w:cs="Times New Roman"/>
      <w:i/>
    </w:rPr>
  </w:style>
  <w:style w:type="paragraph" w:customStyle="1" w:styleId="ConsPlusNormal">
    <w:name w:val="ConsPlusNormal"/>
    <w:uiPriority w:val="99"/>
    <w:rsid w:val="008A5754"/>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msonormalbullet2gifbullet1gif">
    <w:name w:val="msonormalbullet2gifbullet1.gif"/>
    <w:basedOn w:val="a"/>
    <w:rsid w:val="00262CB5"/>
    <w:pPr>
      <w:spacing w:before="100" w:beforeAutospacing="1" w:after="100" w:afterAutospacing="1"/>
    </w:pPr>
  </w:style>
  <w:style w:type="paragraph" w:customStyle="1" w:styleId="msonormalbullet2gifbullet3gif">
    <w:name w:val="msonormalbullet2gifbullet3.gif"/>
    <w:basedOn w:val="a"/>
    <w:rsid w:val="00262CB5"/>
    <w:pPr>
      <w:spacing w:before="100" w:beforeAutospacing="1" w:after="100" w:afterAutospacing="1"/>
    </w:pPr>
  </w:style>
  <w:style w:type="paragraph" w:styleId="afa">
    <w:name w:val="header"/>
    <w:basedOn w:val="a"/>
    <w:link w:val="afb"/>
    <w:uiPriority w:val="99"/>
    <w:semiHidden/>
    <w:unhideWhenUsed/>
    <w:rsid w:val="00EB7AA2"/>
    <w:pPr>
      <w:tabs>
        <w:tab w:val="center" w:pos="4677"/>
        <w:tab w:val="right" w:pos="9355"/>
      </w:tabs>
    </w:pPr>
  </w:style>
  <w:style w:type="character" w:customStyle="1" w:styleId="afb">
    <w:name w:val="Верхний колонтитул Знак"/>
    <w:basedOn w:val="a1"/>
    <w:link w:val="afa"/>
    <w:uiPriority w:val="99"/>
    <w:semiHidden/>
    <w:rsid w:val="00EB7AA2"/>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D78DF"/>
    <w:pPr>
      <w:spacing w:before="100" w:beforeAutospacing="1" w:after="100" w:afterAutospacing="1"/>
    </w:pPr>
  </w:style>
  <w:style w:type="paragraph" w:styleId="afc">
    <w:name w:val="Normal (Web)"/>
    <w:basedOn w:val="a"/>
    <w:semiHidden/>
    <w:unhideWhenUsed/>
    <w:rsid w:val="00325DF3"/>
    <w:pPr>
      <w:spacing w:before="100" w:beforeAutospacing="1" w:after="100" w:afterAutospacing="1"/>
    </w:pPr>
  </w:style>
  <w:style w:type="paragraph" w:customStyle="1" w:styleId="ConsPlusTitle">
    <w:name w:val="ConsPlusTitle"/>
    <w:rsid w:val="00325D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7">
    <w:name w:val="Стиль2"/>
    <w:basedOn w:val="a"/>
    <w:semiHidden/>
    <w:rsid w:val="00325DF3"/>
    <w:pPr>
      <w:tabs>
        <w:tab w:val="num" w:pos="737"/>
      </w:tabs>
      <w:autoSpaceDE w:val="0"/>
      <w:autoSpaceDN w:val="0"/>
      <w:adjustRightInd w:val="0"/>
      <w:ind w:firstLine="737"/>
      <w:jc w:val="both"/>
    </w:pPr>
    <w:rPr>
      <w:bCs/>
      <w:sz w:val="28"/>
      <w:szCs w:val="28"/>
    </w:rPr>
  </w:style>
  <w:style w:type="paragraph" w:customStyle="1" w:styleId="31">
    <w:name w:val="Стиль3"/>
    <w:basedOn w:val="27"/>
    <w:semiHidden/>
    <w:rsid w:val="00325DF3"/>
  </w:style>
  <w:style w:type="paragraph" w:styleId="HTML">
    <w:name w:val="HTML Preformatted"/>
    <w:basedOn w:val="a"/>
    <w:link w:val="HTML0"/>
    <w:semiHidden/>
    <w:unhideWhenUsed/>
    <w:rsid w:val="00981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rPr>
  </w:style>
  <w:style w:type="character" w:customStyle="1" w:styleId="HTML0">
    <w:name w:val="Стандартный HTML Знак"/>
    <w:basedOn w:val="a1"/>
    <w:link w:val="HTML"/>
    <w:semiHidden/>
    <w:rsid w:val="009813D0"/>
    <w:rPr>
      <w:rFonts w:ascii="Courier New" w:eastAsia="Lucida Sans Unicode" w:hAnsi="Courier New" w:cs="Courier New"/>
      <w:kern w:val="2"/>
      <w:sz w:val="20"/>
      <w:szCs w:val="20"/>
      <w:lang w:eastAsia="ru-RU"/>
    </w:rPr>
  </w:style>
  <w:style w:type="character" w:styleId="afd">
    <w:name w:val="FollowedHyperlink"/>
    <w:basedOn w:val="a1"/>
    <w:uiPriority w:val="99"/>
    <w:semiHidden/>
    <w:unhideWhenUsed/>
    <w:rsid w:val="00ED2497"/>
    <w:rPr>
      <w:color w:val="800080" w:themeColor="followedHyperlink"/>
      <w:u w:val="single"/>
    </w:rPr>
  </w:style>
  <w:style w:type="character" w:customStyle="1" w:styleId="110">
    <w:name w:val="Заголовок 1 Знак1"/>
    <w:aliases w:val="header Знак1,Знак Знак1"/>
    <w:basedOn w:val="a1"/>
    <w:rsid w:val="00ED2497"/>
    <w:rPr>
      <w:rFonts w:asciiTheme="majorHAnsi" w:eastAsiaTheme="majorEastAsia" w:hAnsiTheme="majorHAnsi" w:cstheme="majorBidi" w:hint="default"/>
      <w:b/>
      <w:bCs/>
      <w:color w:val="365F91" w:themeColor="accent1" w:themeShade="BF"/>
      <w:sz w:val="28"/>
      <w:szCs w:val="28"/>
      <w:lang w:eastAsia="ru-RU"/>
    </w:rPr>
  </w:style>
  <w:style w:type="character" w:customStyle="1" w:styleId="210">
    <w:name w:val="Заголовок 2 Знак1"/>
    <w:aliases w:val="бббббббббб Знак1"/>
    <w:basedOn w:val="a1"/>
    <w:semiHidden/>
    <w:rsid w:val="00ED2497"/>
    <w:rPr>
      <w:rFonts w:asciiTheme="majorHAnsi" w:eastAsiaTheme="majorEastAsia" w:hAnsiTheme="majorHAnsi" w:cstheme="majorBidi" w:hint="default"/>
      <w:b/>
      <w:bCs/>
      <w:color w:val="4F81BD" w:themeColor="accent1"/>
      <w:sz w:val="26"/>
      <w:szCs w:val="26"/>
      <w:lang w:eastAsia="ru-RU"/>
    </w:rPr>
  </w:style>
  <w:style w:type="character" w:customStyle="1" w:styleId="13">
    <w:name w:val="Нижний колонтитул Знак1"/>
    <w:basedOn w:val="a1"/>
    <w:uiPriority w:val="99"/>
    <w:semiHidden/>
    <w:locked/>
    <w:rsid w:val="00ED2497"/>
    <w:rPr>
      <w:rFonts w:ascii="Arial Narrow" w:eastAsia="Times New Roman" w:hAnsi="Arial Narrow" w:cs="Times New Roman"/>
      <w:sz w:val="24"/>
      <w:szCs w:val="24"/>
      <w:lang w:eastAsia="ru-RU"/>
    </w:rPr>
  </w:style>
  <w:style w:type="character" w:customStyle="1" w:styleId="14">
    <w:name w:val="Основной текст с отступом Знак1"/>
    <w:basedOn w:val="a1"/>
    <w:uiPriority w:val="99"/>
    <w:semiHidden/>
    <w:locked/>
    <w:rsid w:val="00ED2497"/>
    <w:rPr>
      <w:rFonts w:ascii="Arial Narrow" w:eastAsia="Times New Roman" w:hAnsi="Arial Narrow" w:cs="Times New Roman"/>
      <w:sz w:val="28"/>
      <w:szCs w:val="24"/>
      <w:lang w:eastAsia="ru-RU"/>
    </w:rPr>
  </w:style>
  <w:style w:type="character" w:customStyle="1" w:styleId="211">
    <w:name w:val="Основной текст 2 Знак1"/>
    <w:basedOn w:val="a1"/>
    <w:uiPriority w:val="99"/>
    <w:semiHidden/>
    <w:locked/>
    <w:rsid w:val="00ED2497"/>
    <w:rPr>
      <w:rFonts w:ascii="Arial Narrow" w:eastAsia="Times New Roman" w:hAnsi="Arial Narrow" w:cs="Times New Roman"/>
      <w:sz w:val="24"/>
      <w:szCs w:val="24"/>
      <w:lang w:eastAsia="ru-RU"/>
    </w:rPr>
  </w:style>
  <w:style w:type="character" w:customStyle="1" w:styleId="212">
    <w:name w:val="Основной текст с отступом 2 Знак1"/>
    <w:basedOn w:val="a1"/>
    <w:uiPriority w:val="99"/>
    <w:semiHidden/>
    <w:locked/>
    <w:rsid w:val="00ED2497"/>
    <w:rPr>
      <w:rFonts w:ascii="Arial Narrow" w:eastAsia="Times New Roman" w:hAnsi="Arial Narrow" w:cs="Times New Roman"/>
      <w:sz w:val="24"/>
      <w:szCs w:val="24"/>
      <w:lang w:eastAsia="ru-RU"/>
    </w:rPr>
  </w:style>
  <w:style w:type="paragraph" w:customStyle="1" w:styleId="msonormalbullet2gifbullet2gif">
    <w:name w:val="msonormalbullet2gifbullet2.gif"/>
    <w:basedOn w:val="a"/>
    <w:rsid w:val="00ED24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4917">
      <w:bodyDiv w:val="1"/>
      <w:marLeft w:val="0"/>
      <w:marRight w:val="0"/>
      <w:marTop w:val="0"/>
      <w:marBottom w:val="0"/>
      <w:divBdr>
        <w:top w:val="none" w:sz="0" w:space="0" w:color="auto"/>
        <w:left w:val="none" w:sz="0" w:space="0" w:color="auto"/>
        <w:bottom w:val="none" w:sz="0" w:space="0" w:color="auto"/>
        <w:right w:val="none" w:sz="0" w:space="0" w:color="auto"/>
      </w:divBdr>
    </w:div>
    <w:div w:id="108396808">
      <w:bodyDiv w:val="1"/>
      <w:marLeft w:val="0"/>
      <w:marRight w:val="0"/>
      <w:marTop w:val="0"/>
      <w:marBottom w:val="0"/>
      <w:divBdr>
        <w:top w:val="none" w:sz="0" w:space="0" w:color="auto"/>
        <w:left w:val="none" w:sz="0" w:space="0" w:color="auto"/>
        <w:bottom w:val="none" w:sz="0" w:space="0" w:color="auto"/>
        <w:right w:val="none" w:sz="0" w:space="0" w:color="auto"/>
      </w:divBdr>
    </w:div>
    <w:div w:id="131989852">
      <w:bodyDiv w:val="1"/>
      <w:marLeft w:val="0"/>
      <w:marRight w:val="0"/>
      <w:marTop w:val="0"/>
      <w:marBottom w:val="0"/>
      <w:divBdr>
        <w:top w:val="none" w:sz="0" w:space="0" w:color="auto"/>
        <w:left w:val="none" w:sz="0" w:space="0" w:color="auto"/>
        <w:bottom w:val="none" w:sz="0" w:space="0" w:color="auto"/>
        <w:right w:val="none" w:sz="0" w:space="0" w:color="auto"/>
      </w:divBdr>
    </w:div>
    <w:div w:id="187136706">
      <w:bodyDiv w:val="1"/>
      <w:marLeft w:val="0"/>
      <w:marRight w:val="0"/>
      <w:marTop w:val="0"/>
      <w:marBottom w:val="0"/>
      <w:divBdr>
        <w:top w:val="none" w:sz="0" w:space="0" w:color="auto"/>
        <w:left w:val="none" w:sz="0" w:space="0" w:color="auto"/>
        <w:bottom w:val="none" w:sz="0" w:space="0" w:color="auto"/>
        <w:right w:val="none" w:sz="0" w:space="0" w:color="auto"/>
      </w:divBdr>
    </w:div>
    <w:div w:id="193228119">
      <w:bodyDiv w:val="1"/>
      <w:marLeft w:val="0"/>
      <w:marRight w:val="0"/>
      <w:marTop w:val="0"/>
      <w:marBottom w:val="0"/>
      <w:divBdr>
        <w:top w:val="none" w:sz="0" w:space="0" w:color="auto"/>
        <w:left w:val="none" w:sz="0" w:space="0" w:color="auto"/>
        <w:bottom w:val="none" w:sz="0" w:space="0" w:color="auto"/>
        <w:right w:val="none" w:sz="0" w:space="0" w:color="auto"/>
      </w:divBdr>
    </w:div>
    <w:div w:id="238754629">
      <w:bodyDiv w:val="1"/>
      <w:marLeft w:val="0"/>
      <w:marRight w:val="0"/>
      <w:marTop w:val="0"/>
      <w:marBottom w:val="0"/>
      <w:divBdr>
        <w:top w:val="none" w:sz="0" w:space="0" w:color="auto"/>
        <w:left w:val="none" w:sz="0" w:space="0" w:color="auto"/>
        <w:bottom w:val="none" w:sz="0" w:space="0" w:color="auto"/>
        <w:right w:val="none" w:sz="0" w:space="0" w:color="auto"/>
      </w:divBdr>
    </w:div>
    <w:div w:id="248584002">
      <w:bodyDiv w:val="1"/>
      <w:marLeft w:val="0"/>
      <w:marRight w:val="0"/>
      <w:marTop w:val="0"/>
      <w:marBottom w:val="0"/>
      <w:divBdr>
        <w:top w:val="none" w:sz="0" w:space="0" w:color="auto"/>
        <w:left w:val="none" w:sz="0" w:space="0" w:color="auto"/>
        <w:bottom w:val="none" w:sz="0" w:space="0" w:color="auto"/>
        <w:right w:val="none" w:sz="0" w:space="0" w:color="auto"/>
      </w:divBdr>
    </w:div>
    <w:div w:id="287782607">
      <w:bodyDiv w:val="1"/>
      <w:marLeft w:val="0"/>
      <w:marRight w:val="0"/>
      <w:marTop w:val="0"/>
      <w:marBottom w:val="0"/>
      <w:divBdr>
        <w:top w:val="none" w:sz="0" w:space="0" w:color="auto"/>
        <w:left w:val="none" w:sz="0" w:space="0" w:color="auto"/>
        <w:bottom w:val="none" w:sz="0" w:space="0" w:color="auto"/>
        <w:right w:val="none" w:sz="0" w:space="0" w:color="auto"/>
      </w:divBdr>
    </w:div>
    <w:div w:id="289409501">
      <w:bodyDiv w:val="1"/>
      <w:marLeft w:val="0"/>
      <w:marRight w:val="0"/>
      <w:marTop w:val="0"/>
      <w:marBottom w:val="0"/>
      <w:divBdr>
        <w:top w:val="none" w:sz="0" w:space="0" w:color="auto"/>
        <w:left w:val="none" w:sz="0" w:space="0" w:color="auto"/>
        <w:bottom w:val="none" w:sz="0" w:space="0" w:color="auto"/>
        <w:right w:val="none" w:sz="0" w:space="0" w:color="auto"/>
      </w:divBdr>
    </w:div>
    <w:div w:id="293369341">
      <w:bodyDiv w:val="1"/>
      <w:marLeft w:val="0"/>
      <w:marRight w:val="0"/>
      <w:marTop w:val="0"/>
      <w:marBottom w:val="0"/>
      <w:divBdr>
        <w:top w:val="none" w:sz="0" w:space="0" w:color="auto"/>
        <w:left w:val="none" w:sz="0" w:space="0" w:color="auto"/>
        <w:bottom w:val="none" w:sz="0" w:space="0" w:color="auto"/>
        <w:right w:val="none" w:sz="0" w:space="0" w:color="auto"/>
      </w:divBdr>
    </w:div>
    <w:div w:id="305017040">
      <w:bodyDiv w:val="1"/>
      <w:marLeft w:val="0"/>
      <w:marRight w:val="0"/>
      <w:marTop w:val="0"/>
      <w:marBottom w:val="0"/>
      <w:divBdr>
        <w:top w:val="none" w:sz="0" w:space="0" w:color="auto"/>
        <w:left w:val="none" w:sz="0" w:space="0" w:color="auto"/>
        <w:bottom w:val="none" w:sz="0" w:space="0" w:color="auto"/>
        <w:right w:val="none" w:sz="0" w:space="0" w:color="auto"/>
      </w:divBdr>
    </w:div>
    <w:div w:id="319577823">
      <w:bodyDiv w:val="1"/>
      <w:marLeft w:val="0"/>
      <w:marRight w:val="0"/>
      <w:marTop w:val="0"/>
      <w:marBottom w:val="0"/>
      <w:divBdr>
        <w:top w:val="none" w:sz="0" w:space="0" w:color="auto"/>
        <w:left w:val="none" w:sz="0" w:space="0" w:color="auto"/>
        <w:bottom w:val="none" w:sz="0" w:space="0" w:color="auto"/>
        <w:right w:val="none" w:sz="0" w:space="0" w:color="auto"/>
      </w:divBdr>
    </w:div>
    <w:div w:id="334304976">
      <w:bodyDiv w:val="1"/>
      <w:marLeft w:val="0"/>
      <w:marRight w:val="0"/>
      <w:marTop w:val="0"/>
      <w:marBottom w:val="0"/>
      <w:divBdr>
        <w:top w:val="none" w:sz="0" w:space="0" w:color="auto"/>
        <w:left w:val="none" w:sz="0" w:space="0" w:color="auto"/>
        <w:bottom w:val="none" w:sz="0" w:space="0" w:color="auto"/>
        <w:right w:val="none" w:sz="0" w:space="0" w:color="auto"/>
      </w:divBdr>
    </w:div>
    <w:div w:id="335309917">
      <w:bodyDiv w:val="1"/>
      <w:marLeft w:val="0"/>
      <w:marRight w:val="0"/>
      <w:marTop w:val="0"/>
      <w:marBottom w:val="0"/>
      <w:divBdr>
        <w:top w:val="none" w:sz="0" w:space="0" w:color="auto"/>
        <w:left w:val="none" w:sz="0" w:space="0" w:color="auto"/>
        <w:bottom w:val="none" w:sz="0" w:space="0" w:color="auto"/>
        <w:right w:val="none" w:sz="0" w:space="0" w:color="auto"/>
      </w:divBdr>
    </w:div>
    <w:div w:id="340788047">
      <w:bodyDiv w:val="1"/>
      <w:marLeft w:val="0"/>
      <w:marRight w:val="0"/>
      <w:marTop w:val="0"/>
      <w:marBottom w:val="0"/>
      <w:divBdr>
        <w:top w:val="none" w:sz="0" w:space="0" w:color="auto"/>
        <w:left w:val="none" w:sz="0" w:space="0" w:color="auto"/>
        <w:bottom w:val="none" w:sz="0" w:space="0" w:color="auto"/>
        <w:right w:val="none" w:sz="0" w:space="0" w:color="auto"/>
      </w:divBdr>
    </w:div>
    <w:div w:id="362370111">
      <w:bodyDiv w:val="1"/>
      <w:marLeft w:val="0"/>
      <w:marRight w:val="0"/>
      <w:marTop w:val="0"/>
      <w:marBottom w:val="0"/>
      <w:divBdr>
        <w:top w:val="none" w:sz="0" w:space="0" w:color="auto"/>
        <w:left w:val="none" w:sz="0" w:space="0" w:color="auto"/>
        <w:bottom w:val="none" w:sz="0" w:space="0" w:color="auto"/>
        <w:right w:val="none" w:sz="0" w:space="0" w:color="auto"/>
      </w:divBdr>
    </w:div>
    <w:div w:id="364135316">
      <w:bodyDiv w:val="1"/>
      <w:marLeft w:val="0"/>
      <w:marRight w:val="0"/>
      <w:marTop w:val="0"/>
      <w:marBottom w:val="0"/>
      <w:divBdr>
        <w:top w:val="none" w:sz="0" w:space="0" w:color="auto"/>
        <w:left w:val="none" w:sz="0" w:space="0" w:color="auto"/>
        <w:bottom w:val="none" w:sz="0" w:space="0" w:color="auto"/>
        <w:right w:val="none" w:sz="0" w:space="0" w:color="auto"/>
      </w:divBdr>
    </w:div>
    <w:div w:id="403718937">
      <w:bodyDiv w:val="1"/>
      <w:marLeft w:val="0"/>
      <w:marRight w:val="0"/>
      <w:marTop w:val="0"/>
      <w:marBottom w:val="0"/>
      <w:divBdr>
        <w:top w:val="none" w:sz="0" w:space="0" w:color="auto"/>
        <w:left w:val="none" w:sz="0" w:space="0" w:color="auto"/>
        <w:bottom w:val="none" w:sz="0" w:space="0" w:color="auto"/>
        <w:right w:val="none" w:sz="0" w:space="0" w:color="auto"/>
      </w:divBdr>
    </w:div>
    <w:div w:id="408162958">
      <w:bodyDiv w:val="1"/>
      <w:marLeft w:val="0"/>
      <w:marRight w:val="0"/>
      <w:marTop w:val="0"/>
      <w:marBottom w:val="0"/>
      <w:divBdr>
        <w:top w:val="none" w:sz="0" w:space="0" w:color="auto"/>
        <w:left w:val="none" w:sz="0" w:space="0" w:color="auto"/>
        <w:bottom w:val="none" w:sz="0" w:space="0" w:color="auto"/>
        <w:right w:val="none" w:sz="0" w:space="0" w:color="auto"/>
      </w:divBdr>
    </w:div>
    <w:div w:id="419445502">
      <w:bodyDiv w:val="1"/>
      <w:marLeft w:val="0"/>
      <w:marRight w:val="0"/>
      <w:marTop w:val="0"/>
      <w:marBottom w:val="0"/>
      <w:divBdr>
        <w:top w:val="none" w:sz="0" w:space="0" w:color="auto"/>
        <w:left w:val="none" w:sz="0" w:space="0" w:color="auto"/>
        <w:bottom w:val="none" w:sz="0" w:space="0" w:color="auto"/>
        <w:right w:val="none" w:sz="0" w:space="0" w:color="auto"/>
      </w:divBdr>
    </w:div>
    <w:div w:id="429012568">
      <w:bodyDiv w:val="1"/>
      <w:marLeft w:val="0"/>
      <w:marRight w:val="0"/>
      <w:marTop w:val="0"/>
      <w:marBottom w:val="0"/>
      <w:divBdr>
        <w:top w:val="none" w:sz="0" w:space="0" w:color="auto"/>
        <w:left w:val="none" w:sz="0" w:space="0" w:color="auto"/>
        <w:bottom w:val="none" w:sz="0" w:space="0" w:color="auto"/>
        <w:right w:val="none" w:sz="0" w:space="0" w:color="auto"/>
      </w:divBdr>
    </w:div>
    <w:div w:id="430048011">
      <w:bodyDiv w:val="1"/>
      <w:marLeft w:val="0"/>
      <w:marRight w:val="0"/>
      <w:marTop w:val="0"/>
      <w:marBottom w:val="0"/>
      <w:divBdr>
        <w:top w:val="none" w:sz="0" w:space="0" w:color="auto"/>
        <w:left w:val="none" w:sz="0" w:space="0" w:color="auto"/>
        <w:bottom w:val="none" w:sz="0" w:space="0" w:color="auto"/>
        <w:right w:val="none" w:sz="0" w:space="0" w:color="auto"/>
      </w:divBdr>
    </w:div>
    <w:div w:id="460149047">
      <w:bodyDiv w:val="1"/>
      <w:marLeft w:val="0"/>
      <w:marRight w:val="0"/>
      <w:marTop w:val="0"/>
      <w:marBottom w:val="0"/>
      <w:divBdr>
        <w:top w:val="none" w:sz="0" w:space="0" w:color="auto"/>
        <w:left w:val="none" w:sz="0" w:space="0" w:color="auto"/>
        <w:bottom w:val="none" w:sz="0" w:space="0" w:color="auto"/>
        <w:right w:val="none" w:sz="0" w:space="0" w:color="auto"/>
      </w:divBdr>
    </w:div>
    <w:div w:id="491944590">
      <w:bodyDiv w:val="1"/>
      <w:marLeft w:val="0"/>
      <w:marRight w:val="0"/>
      <w:marTop w:val="0"/>
      <w:marBottom w:val="0"/>
      <w:divBdr>
        <w:top w:val="none" w:sz="0" w:space="0" w:color="auto"/>
        <w:left w:val="none" w:sz="0" w:space="0" w:color="auto"/>
        <w:bottom w:val="none" w:sz="0" w:space="0" w:color="auto"/>
        <w:right w:val="none" w:sz="0" w:space="0" w:color="auto"/>
      </w:divBdr>
    </w:div>
    <w:div w:id="542988229">
      <w:bodyDiv w:val="1"/>
      <w:marLeft w:val="0"/>
      <w:marRight w:val="0"/>
      <w:marTop w:val="0"/>
      <w:marBottom w:val="0"/>
      <w:divBdr>
        <w:top w:val="none" w:sz="0" w:space="0" w:color="auto"/>
        <w:left w:val="none" w:sz="0" w:space="0" w:color="auto"/>
        <w:bottom w:val="none" w:sz="0" w:space="0" w:color="auto"/>
        <w:right w:val="none" w:sz="0" w:space="0" w:color="auto"/>
      </w:divBdr>
    </w:div>
    <w:div w:id="546721026">
      <w:bodyDiv w:val="1"/>
      <w:marLeft w:val="0"/>
      <w:marRight w:val="0"/>
      <w:marTop w:val="0"/>
      <w:marBottom w:val="0"/>
      <w:divBdr>
        <w:top w:val="none" w:sz="0" w:space="0" w:color="auto"/>
        <w:left w:val="none" w:sz="0" w:space="0" w:color="auto"/>
        <w:bottom w:val="none" w:sz="0" w:space="0" w:color="auto"/>
        <w:right w:val="none" w:sz="0" w:space="0" w:color="auto"/>
      </w:divBdr>
    </w:div>
    <w:div w:id="554899767">
      <w:bodyDiv w:val="1"/>
      <w:marLeft w:val="0"/>
      <w:marRight w:val="0"/>
      <w:marTop w:val="0"/>
      <w:marBottom w:val="0"/>
      <w:divBdr>
        <w:top w:val="none" w:sz="0" w:space="0" w:color="auto"/>
        <w:left w:val="none" w:sz="0" w:space="0" w:color="auto"/>
        <w:bottom w:val="none" w:sz="0" w:space="0" w:color="auto"/>
        <w:right w:val="none" w:sz="0" w:space="0" w:color="auto"/>
      </w:divBdr>
    </w:div>
    <w:div w:id="567688319">
      <w:bodyDiv w:val="1"/>
      <w:marLeft w:val="0"/>
      <w:marRight w:val="0"/>
      <w:marTop w:val="0"/>
      <w:marBottom w:val="0"/>
      <w:divBdr>
        <w:top w:val="none" w:sz="0" w:space="0" w:color="auto"/>
        <w:left w:val="none" w:sz="0" w:space="0" w:color="auto"/>
        <w:bottom w:val="none" w:sz="0" w:space="0" w:color="auto"/>
        <w:right w:val="none" w:sz="0" w:space="0" w:color="auto"/>
      </w:divBdr>
    </w:div>
    <w:div w:id="646276547">
      <w:bodyDiv w:val="1"/>
      <w:marLeft w:val="0"/>
      <w:marRight w:val="0"/>
      <w:marTop w:val="0"/>
      <w:marBottom w:val="0"/>
      <w:divBdr>
        <w:top w:val="none" w:sz="0" w:space="0" w:color="auto"/>
        <w:left w:val="none" w:sz="0" w:space="0" w:color="auto"/>
        <w:bottom w:val="none" w:sz="0" w:space="0" w:color="auto"/>
        <w:right w:val="none" w:sz="0" w:space="0" w:color="auto"/>
      </w:divBdr>
    </w:div>
    <w:div w:id="651563835">
      <w:bodyDiv w:val="1"/>
      <w:marLeft w:val="0"/>
      <w:marRight w:val="0"/>
      <w:marTop w:val="0"/>
      <w:marBottom w:val="0"/>
      <w:divBdr>
        <w:top w:val="none" w:sz="0" w:space="0" w:color="auto"/>
        <w:left w:val="none" w:sz="0" w:space="0" w:color="auto"/>
        <w:bottom w:val="none" w:sz="0" w:space="0" w:color="auto"/>
        <w:right w:val="none" w:sz="0" w:space="0" w:color="auto"/>
      </w:divBdr>
    </w:div>
    <w:div w:id="667440115">
      <w:bodyDiv w:val="1"/>
      <w:marLeft w:val="0"/>
      <w:marRight w:val="0"/>
      <w:marTop w:val="0"/>
      <w:marBottom w:val="0"/>
      <w:divBdr>
        <w:top w:val="none" w:sz="0" w:space="0" w:color="auto"/>
        <w:left w:val="none" w:sz="0" w:space="0" w:color="auto"/>
        <w:bottom w:val="none" w:sz="0" w:space="0" w:color="auto"/>
        <w:right w:val="none" w:sz="0" w:space="0" w:color="auto"/>
      </w:divBdr>
    </w:div>
    <w:div w:id="699480006">
      <w:bodyDiv w:val="1"/>
      <w:marLeft w:val="0"/>
      <w:marRight w:val="0"/>
      <w:marTop w:val="0"/>
      <w:marBottom w:val="0"/>
      <w:divBdr>
        <w:top w:val="none" w:sz="0" w:space="0" w:color="auto"/>
        <w:left w:val="none" w:sz="0" w:space="0" w:color="auto"/>
        <w:bottom w:val="none" w:sz="0" w:space="0" w:color="auto"/>
        <w:right w:val="none" w:sz="0" w:space="0" w:color="auto"/>
      </w:divBdr>
    </w:div>
    <w:div w:id="708526849">
      <w:bodyDiv w:val="1"/>
      <w:marLeft w:val="0"/>
      <w:marRight w:val="0"/>
      <w:marTop w:val="0"/>
      <w:marBottom w:val="0"/>
      <w:divBdr>
        <w:top w:val="none" w:sz="0" w:space="0" w:color="auto"/>
        <w:left w:val="none" w:sz="0" w:space="0" w:color="auto"/>
        <w:bottom w:val="none" w:sz="0" w:space="0" w:color="auto"/>
        <w:right w:val="none" w:sz="0" w:space="0" w:color="auto"/>
      </w:divBdr>
    </w:div>
    <w:div w:id="738941499">
      <w:bodyDiv w:val="1"/>
      <w:marLeft w:val="0"/>
      <w:marRight w:val="0"/>
      <w:marTop w:val="0"/>
      <w:marBottom w:val="0"/>
      <w:divBdr>
        <w:top w:val="none" w:sz="0" w:space="0" w:color="auto"/>
        <w:left w:val="none" w:sz="0" w:space="0" w:color="auto"/>
        <w:bottom w:val="none" w:sz="0" w:space="0" w:color="auto"/>
        <w:right w:val="none" w:sz="0" w:space="0" w:color="auto"/>
      </w:divBdr>
    </w:div>
    <w:div w:id="740641584">
      <w:bodyDiv w:val="1"/>
      <w:marLeft w:val="0"/>
      <w:marRight w:val="0"/>
      <w:marTop w:val="0"/>
      <w:marBottom w:val="0"/>
      <w:divBdr>
        <w:top w:val="none" w:sz="0" w:space="0" w:color="auto"/>
        <w:left w:val="none" w:sz="0" w:space="0" w:color="auto"/>
        <w:bottom w:val="none" w:sz="0" w:space="0" w:color="auto"/>
        <w:right w:val="none" w:sz="0" w:space="0" w:color="auto"/>
      </w:divBdr>
    </w:div>
    <w:div w:id="755056969">
      <w:bodyDiv w:val="1"/>
      <w:marLeft w:val="0"/>
      <w:marRight w:val="0"/>
      <w:marTop w:val="0"/>
      <w:marBottom w:val="0"/>
      <w:divBdr>
        <w:top w:val="none" w:sz="0" w:space="0" w:color="auto"/>
        <w:left w:val="none" w:sz="0" w:space="0" w:color="auto"/>
        <w:bottom w:val="none" w:sz="0" w:space="0" w:color="auto"/>
        <w:right w:val="none" w:sz="0" w:space="0" w:color="auto"/>
      </w:divBdr>
    </w:div>
    <w:div w:id="824902695">
      <w:bodyDiv w:val="1"/>
      <w:marLeft w:val="0"/>
      <w:marRight w:val="0"/>
      <w:marTop w:val="0"/>
      <w:marBottom w:val="0"/>
      <w:divBdr>
        <w:top w:val="none" w:sz="0" w:space="0" w:color="auto"/>
        <w:left w:val="none" w:sz="0" w:space="0" w:color="auto"/>
        <w:bottom w:val="none" w:sz="0" w:space="0" w:color="auto"/>
        <w:right w:val="none" w:sz="0" w:space="0" w:color="auto"/>
      </w:divBdr>
    </w:div>
    <w:div w:id="835850424">
      <w:bodyDiv w:val="1"/>
      <w:marLeft w:val="0"/>
      <w:marRight w:val="0"/>
      <w:marTop w:val="0"/>
      <w:marBottom w:val="0"/>
      <w:divBdr>
        <w:top w:val="none" w:sz="0" w:space="0" w:color="auto"/>
        <w:left w:val="none" w:sz="0" w:space="0" w:color="auto"/>
        <w:bottom w:val="none" w:sz="0" w:space="0" w:color="auto"/>
        <w:right w:val="none" w:sz="0" w:space="0" w:color="auto"/>
      </w:divBdr>
    </w:div>
    <w:div w:id="839083587">
      <w:bodyDiv w:val="1"/>
      <w:marLeft w:val="0"/>
      <w:marRight w:val="0"/>
      <w:marTop w:val="0"/>
      <w:marBottom w:val="0"/>
      <w:divBdr>
        <w:top w:val="none" w:sz="0" w:space="0" w:color="auto"/>
        <w:left w:val="none" w:sz="0" w:space="0" w:color="auto"/>
        <w:bottom w:val="none" w:sz="0" w:space="0" w:color="auto"/>
        <w:right w:val="none" w:sz="0" w:space="0" w:color="auto"/>
      </w:divBdr>
    </w:div>
    <w:div w:id="880820972">
      <w:bodyDiv w:val="1"/>
      <w:marLeft w:val="0"/>
      <w:marRight w:val="0"/>
      <w:marTop w:val="0"/>
      <w:marBottom w:val="0"/>
      <w:divBdr>
        <w:top w:val="none" w:sz="0" w:space="0" w:color="auto"/>
        <w:left w:val="none" w:sz="0" w:space="0" w:color="auto"/>
        <w:bottom w:val="none" w:sz="0" w:space="0" w:color="auto"/>
        <w:right w:val="none" w:sz="0" w:space="0" w:color="auto"/>
      </w:divBdr>
    </w:div>
    <w:div w:id="895746105">
      <w:bodyDiv w:val="1"/>
      <w:marLeft w:val="0"/>
      <w:marRight w:val="0"/>
      <w:marTop w:val="0"/>
      <w:marBottom w:val="0"/>
      <w:divBdr>
        <w:top w:val="none" w:sz="0" w:space="0" w:color="auto"/>
        <w:left w:val="none" w:sz="0" w:space="0" w:color="auto"/>
        <w:bottom w:val="none" w:sz="0" w:space="0" w:color="auto"/>
        <w:right w:val="none" w:sz="0" w:space="0" w:color="auto"/>
      </w:divBdr>
    </w:div>
    <w:div w:id="960064751">
      <w:bodyDiv w:val="1"/>
      <w:marLeft w:val="0"/>
      <w:marRight w:val="0"/>
      <w:marTop w:val="0"/>
      <w:marBottom w:val="0"/>
      <w:divBdr>
        <w:top w:val="none" w:sz="0" w:space="0" w:color="auto"/>
        <w:left w:val="none" w:sz="0" w:space="0" w:color="auto"/>
        <w:bottom w:val="none" w:sz="0" w:space="0" w:color="auto"/>
        <w:right w:val="none" w:sz="0" w:space="0" w:color="auto"/>
      </w:divBdr>
    </w:div>
    <w:div w:id="1020164205">
      <w:bodyDiv w:val="1"/>
      <w:marLeft w:val="0"/>
      <w:marRight w:val="0"/>
      <w:marTop w:val="0"/>
      <w:marBottom w:val="0"/>
      <w:divBdr>
        <w:top w:val="none" w:sz="0" w:space="0" w:color="auto"/>
        <w:left w:val="none" w:sz="0" w:space="0" w:color="auto"/>
        <w:bottom w:val="none" w:sz="0" w:space="0" w:color="auto"/>
        <w:right w:val="none" w:sz="0" w:space="0" w:color="auto"/>
      </w:divBdr>
    </w:div>
    <w:div w:id="1035812093">
      <w:bodyDiv w:val="1"/>
      <w:marLeft w:val="0"/>
      <w:marRight w:val="0"/>
      <w:marTop w:val="0"/>
      <w:marBottom w:val="0"/>
      <w:divBdr>
        <w:top w:val="none" w:sz="0" w:space="0" w:color="auto"/>
        <w:left w:val="none" w:sz="0" w:space="0" w:color="auto"/>
        <w:bottom w:val="none" w:sz="0" w:space="0" w:color="auto"/>
        <w:right w:val="none" w:sz="0" w:space="0" w:color="auto"/>
      </w:divBdr>
    </w:div>
    <w:div w:id="1046216802">
      <w:bodyDiv w:val="1"/>
      <w:marLeft w:val="0"/>
      <w:marRight w:val="0"/>
      <w:marTop w:val="0"/>
      <w:marBottom w:val="0"/>
      <w:divBdr>
        <w:top w:val="none" w:sz="0" w:space="0" w:color="auto"/>
        <w:left w:val="none" w:sz="0" w:space="0" w:color="auto"/>
        <w:bottom w:val="none" w:sz="0" w:space="0" w:color="auto"/>
        <w:right w:val="none" w:sz="0" w:space="0" w:color="auto"/>
      </w:divBdr>
    </w:div>
    <w:div w:id="1067261180">
      <w:bodyDiv w:val="1"/>
      <w:marLeft w:val="0"/>
      <w:marRight w:val="0"/>
      <w:marTop w:val="0"/>
      <w:marBottom w:val="0"/>
      <w:divBdr>
        <w:top w:val="none" w:sz="0" w:space="0" w:color="auto"/>
        <w:left w:val="none" w:sz="0" w:space="0" w:color="auto"/>
        <w:bottom w:val="none" w:sz="0" w:space="0" w:color="auto"/>
        <w:right w:val="none" w:sz="0" w:space="0" w:color="auto"/>
      </w:divBdr>
    </w:div>
    <w:div w:id="1117455276">
      <w:bodyDiv w:val="1"/>
      <w:marLeft w:val="0"/>
      <w:marRight w:val="0"/>
      <w:marTop w:val="0"/>
      <w:marBottom w:val="0"/>
      <w:divBdr>
        <w:top w:val="none" w:sz="0" w:space="0" w:color="auto"/>
        <w:left w:val="none" w:sz="0" w:space="0" w:color="auto"/>
        <w:bottom w:val="none" w:sz="0" w:space="0" w:color="auto"/>
        <w:right w:val="none" w:sz="0" w:space="0" w:color="auto"/>
      </w:divBdr>
    </w:div>
    <w:div w:id="1176916980">
      <w:bodyDiv w:val="1"/>
      <w:marLeft w:val="0"/>
      <w:marRight w:val="0"/>
      <w:marTop w:val="0"/>
      <w:marBottom w:val="0"/>
      <w:divBdr>
        <w:top w:val="none" w:sz="0" w:space="0" w:color="auto"/>
        <w:left w:val="none" w:sz="0" w:space="0" w:color="auto"/>
        <w:bottom w:val="none" w:sz="0" w:space="0" w:color="auto"/>
        <w:right w:val="none" w:sz="0" w:space="0" w:color="auto"/>
      </w:divBdr>
    </w:div>
    <w:div w:id="1182085514">
      <w:bodyDiv w:val="1"/>
      <w:marLeft w:val="0"/>
      <w:marRight w:val="0"/>
      <w:marTop w:val="0"/>
      <w:marBottom w:val="0"/>
      <w:divBdr>
        <w:top w:val="none" w:sz="0" w:space="0" w:color="auto"/>
        <w:left w:val="none" w:sz="0" w:space="0" w:color="auto"/>
        <w:bottom w:val="none" w:sz="0" w:space="0" w:color="auto"/>
        <w:right w:val="none" w:sz="0" w:space="0" w:color="auto"/>
      </w:divBdr>
    </w:div>
    <w:div w:id="1182932540">
      <w:bodyDiv w:val="1"/>
      <w:marLeft w:val="0"/>
      <w:marRight w:val="0"/>
      <w:marTop w:val="0"/>
      <w:marBottom w:val="0"/>
      <w:divBdr>
        <w:top w:val="none" w:sz="0" w:space="0" w:color="auto"/>
        <w:left w:val="none" w:sz="0" w:space="0" w:color="auto"/>
        <w:bottom w:val="none" w:sz="0" w:space="0" w:color="auto"/>
        <w:right w:val="none" w:sz="0" w:space="0" w:color="auto"/>
      </w:divBdr>
    </w:div>
    <w:div w:id="1203010297">
      <w:bodyDiv w:val="1"/>
      <w:marLeft w:val="0"/>
      <w:marRight w:val="0"/>
      <w:marTop w:val="0"/>
      <w:marBottom w:val="0"/>
      <w:divBdr>
        <w:top w:val="none" w:sz="0" w:space="0" w:color="auto"/>
        <w:left w:val="none" w:sz="0" w:space="0" w:color="auto"/>
        <w:bottom w:val="none" w:sz="0" w:space="0" w:color="auto"/>
        <w:right w:val="none" w:sz="0" w:space="0" w:color="auto"/>
      </w:divBdr>
    </w:div>
    <w:div w:id="1216891664">
      <w:bodyDiv w:val="1"/>
      <w:marLeft w:val="0"/>
      <w:marRight w:val="0"/>
      <w:marTop w:val="0"/>
      <w:marBottom w:val="0"/>
      <w:divBdr>
        <w:top w:val="none" w:sz="0" w:space="0" w:color="auto"/>
        <w:left w:val="none" w:sz="0" w:space="0" w:color="auto"/>
        <w:bottom w:val="none" w:sz="0" w:space="0" w:color="auto"/>
        <w:right w:val="none" w:sz="0" w:space="0" w:color="auto"/>
      </w:divBdr>
    </w:div>
    <w:div w:id="1220287916">
      <w:bodyDiv w:val="1"/>
      <w:marLeft w:val="0"/>
      <w:marRight w:val="0"/>
      <w:marTop w:val="0"/>
      <w:marBottom w:val="0"/>
      <w:divBdr>
        <w:top w:val="none" w:sz="0" w:space="0" w:color="auto"/>
        <w:left w:val="none" w:sz="0" w:space="0" w:color="auto"/>
        <w:bottom w:val="none" w:sz="0" w:space="0" w:color="auto"/>
        <w:right w:val="none" w:sz="0" w:space="0" w:color="auto"/>
      </w:divBdr>
    </w:div>
    <w:div w:id="1282805220">
      <w:bodyDiv w:val="1"/>
      <w:marLeft w:val="0"/>
      <w:marRight w:val="0"/>
      <w:marTop w:val="0"/>
      <w:marBottom w:val="0"/>
      <w:divBdr>
        <w:top w:val="none" w:sz="0" w:space="0" w:color="auto"/>
        <w:left w:val="none" w:sz="0" w:space="0" w:color="auto"/>
        <w:bottom w:val="none" w:sz="0" w:space="0" w:color="auto"/>
        <w:right w:val="none" w:sz="0" w:space="0" w:color="auto"/>
      </w:divBdr>
    </w:div>
    <w:div w:id="1289969608">
      <w:bodyDiv w:val="1"/>
      <w:marLeft w:val="0"/>
      <w:marRight w:val="0"/>
      <w:marTop w:val="0"/>
      <w:marBottom w:val="0"/>
      <w:divBdr>
        <w:top w:val="none" w:sz="0" w:space="0" w:color="auto"/>
        <w:left w:val="none" w:sz="0" w:space="0" w:color="auto"/>
        <w:bottom w:val="none" w:sz="0" w:space="0" w:color="auto"/>
        <w:right w:val="none" w:sz="0" w:space="0" w:color="auto"/>
      </w:divBdr>
    </w:div>
    <w:div w:id="1336344875">
      <w:bodyDiv w:val="1"/>
      <w:marLeft w:val="0"/>
      <w:marRight w:val="0"/>
      <w:marTop w:val="0"/>
      <w:marBottom w:val="0"/>
      <w:divBdr>
        <w:top w:val="none" w:sz="0" w:space="0" w:color="auto"/>
        <w:left w:val="none" w:sz="0" w:space="0" w:color="auto"/>
        <w:bottom w:val="none" w:sz="0" w:space="0" w:color="auto"/>
        <w:right w:val="none" w:sz="0" w:space="0" w:color="auto"/>
      </w:divBdr>
    </w:div>
    <w:div w:id="1344896014">
      <w:bodyDiv w:val="1"/>
      <w:marLeft w:val="0"/>
      <w:marRight w:val="0"/>
      <w:marTop w:val="0"/>
      <w:marBottom w:val="0"/>
      <w:divBdr>
        <w:top w:val="none" w:sz="0" w:space="0" w:color="auto"/>
        <w:left w:val="none" w:sz="0" w:space="0" w:color="auto"/>
        <w:bottom w:val="none" w:sz="0" w:space="0" w:color="auto"/>
        <w:right w:val="none" w:sz="0" w:space="0" w:color="auto"/>
      </w:divBdr>
    </w:div>
    <w:div w:id="1373732453">
      <w:bodyDiv w:val="1"/>
      <w:marLeft w:val="0"/>
      <w:marRight w:val="0"/>
      <w:marTop w:val="0"/>
      <w:marBottom w:val="0"/>
      <w:divBdr>
        <w:top w:val="none" w:sz="0" w:space="0" w:color="auto"/>
        <w:left w:val="none" w:sz="0" w:space="0" w:color="auto"/>
        <w:bottom w:val="none" w:sz="0" w:space="0" w:color="auto"/>
        <w:right w:val="none" w:sz="0" w:space="0" w:color="auto"/>
      </w:divBdr>
    </w:div>
    <w:div w:id="1388455134">
      <w:bodyDiv w:val="1"/>
      <w:marLeft w:val="0"/>
      <w:marRight w:val="0"/>
      <w:marTop w:val="0"/>
      <w:marBottom w:val="0"/>
      <w:divBdr>
        <w:top w:val="none" w:sz="0" w:space="0" w:color="auto"/>
        <w:left w:val="none" w:sz="0" w:space="0" w:color="auto"/>
        <w:bottom w:val="none" w:sz="0" w:space="0" w:color="auto"/>
        <w:right w:val="none" w:sz="0" w:space="0" w:color="auto"/>
      </w:divBdr>
    </w:div>
    <w:div w:id="1398437026">
      <w:bodyDiv w:val="1"/>
      <w:marLeft w:val="0"/>
      <w:marRight w:val="0"/>
      <w:marTop w:val="0"/>
      <w:marBottom w:val="0"/>
      <w:divBdr>
        <w:top w:val="none" w:sz="0" w:space="0" w:color="auto"/>
        <w:left w:val="none" w:sz="0" w:space="0" w:color="auto"/>
        <w:bottom w:val="none" w:sz="0" w:space="0" w:color="auto"/>
        <w:right w:val="none" w:sz="0" w:space="0" w:color="auto"/>
      </w:divBdr>
    </w:div>
    <w:div w:id="1468351526">
      <w:bodyDiv w:val="1"/>
      <w:marLeft w:val="0"/>
      <w:marRight w:val="0"/>
      <w:marTop w:val="0"/>
      <w:marBottom w:val="0"/>
      <w:divBdr>
        <w:top w:val="none" w:sz="0" w:space="0" w:color="auto"/>
        <w:left w:val="none" w:sz="0" w:space="0" w:color="auto"/>
        <w:bottom w:val="none" w:sz="0" w:space="0" w:color="auto"/>
        <w:right w:val="none" w:sz="0" w:space="0" w:color="auto"/>
      </w:divBdr>
    </w:div>
    <w:div w:id="1496677858">
      <w:bodyDiv w:val="1"/>
      <w:marLeft w:val="0"/>
      <w:marRight w:val="0"/>
      <w:marTop w:val="0"/>
      <w:marBottom w:val="0"/>
      <w:divBdr>
        <w:top w:val="none" w:sz="0" w:space="0" w:color="auto"/>
        <w:left w:val="none" w:sz="0" w:space="0" w:color="auto"/>
        <w:bottom w:val="none" w:sz="0" w:space="0" w:color="auto"/>
        <w:right w:val="none" w:sz="0" w:space="0" w:color="auto"/>
      </w:divBdr>
    </w:div>
    <w:div w:id="1498809441">
      <w:bodyDiv w:val="1"/>
      <w:marLeft w:val="0"/>
      <w:marRight w:val="0"/>
      <w:marTop w:val="0"/>
      <w:marBottom w:val="0"/>
      <w:divBdr>
        <w:top w:val="none" w:sz="0" w:space="0" w:color="auto"/>
        <w:left w:val="none" w:sz="0" w:space="0" w:color="auto"/>
        <w:bottom w:val="none" w:sz="0" w:space="0" w:color="auto"/>
        <w:right w:val="none" w:sz="0" w:space="0" w:color="auto"/>
      </w:divBdr>
    </w:div>
    <w:div w:id="1505516191">
      <w:bodyDiv w:val="1"/>
      <w:marLeft w:val="0"/>
      <w:marRight w:val="0"/>
      <w:marTop w:val="0"/>
      <w:marBottom w:val="0"/>
      <w:divBdr>
        <w:top w:val="none" w:sz="0" w:space="0" w:color="auto"/>
        <w:left w:val="none" w:sz="0" w:space="0" w:color="auto"/>
        <w:bottom w:val="none" w:sz="0" w:space="0" w:color="auto"/>
        <w:right w:val="none" w:sz="0" w:space="0" w:color="auto"/>
      </w:divBdr>
    </w:div>
    <w:div w:id="1530296200">
      <w:bodyDiv w:val="1"/>
      <w:marLeft w:val="0"/>
      <w:marRight w:val="0"/>
      <w:marTop w:val="0"/>
      <w:marBottom w:val="0"/>
      <w:divBdr>
        <w:top w:val="none" w:sz="0" w:space="0" w:color="auto"/>
        <w:left w:val="none" w:sz="0" w:space="0" w:color="auto"/>
        <w:bottom w:val="none" w:sz="0" w:space="0" w:color="auto"/>
        <w:right w:val="none" w:sz="0" w:space="0" w:color="auto"/>
      </w:divBdr>
    </w:div>
    <w:div w:id="1535069599">
      <w:bodyDiv w:val="1"/>
      <w:marLeft w:val="0"/>
      <w:marRight w:val="0"/>
      <w:marTop w:val="0"/>
      <w:marBottom w:val="0"/>
      <w:divBdr>
        <w:top w:val="none" w:sz="0" w:space="0" w:color="auto"/>
        <w:left w:val="none" w:sz="0" w:space="0" w:color="auto"/>
        <w:bottom w:val="none" w:sz="0" w:space="0" w:color="auto"/>
        <w:right w:val="none" w:sz="0" w:space="0" w:color="auto"/>
      </w:divBdr>
    </w:div>
    <w:div w:id="1540125851">
      <w:bodyDiv w:val="1"/>
      <w:marLeft w:val="0"/>
      <w:marRight w:val="0"/>
      <w:marTop w:val="0"/>
      <w:marBottom w:val="0"/>
      <w:divBdr>
        <w:top w:val="none" w:sz="0" w:space="0" w:color="auto"/>
        <w:left w:val="none" w:sz="0" w:space="0" w:color="auto"/>
        <w:bottom w:val="none" w:sz="0" w:space="0" w:color="auto"/>
        <w:right w:val="none" w:sz="0" w:space="0" w:color="auto"/>
      </w:divBdr>
    </w:div>
    <w:div w:id="1558778142">
      <w:bodyDiv w:val="1"/>
      <w:marLeft w:val="0"/>
      <w:marRight w:val="0"/>
      <w:marTop w:val="0"/>
      <w:marBottom w:val="0"/>
      <w:divBdr>
        <w:top w:val="none" w:sz="0" w:space="0" w:color="auto"/>
        <w:left w:val="none" w:sz="0" w:space="0" w:color="auto"/>
        <w:bottom w:val="none" w:sz="0" w:space="0" w:color="auto"/>
        <w:right w:val="none" w:sz="0" w:space="0" w:color="auto"/>
      </w:divBdr>
    </w:div>
    <w:div w:id="1580365745">
      <w:bodyDiv w:val="1"/>
      <w:marLeft w:val="0"/>
      <w:marRight w:val="0"/>
      <w:marTop w:val="0"/>
      <w:marBottom w:val="0"/>
      <w:divBdr>
        <w:top w:val="none" w:sz="0" w:space="0" w:color="auto"/>
        <w:left w:val="none" w:sz="0" w:space="0" w:color="auto"/>
        <w:bottom w:val="none" w:sz="0" w:space="0" w:color="auto"/>
        <w:right w:val="none" w:sz="0" w:space="0" w:color="auto"/>
      </w:divBdr>
    </w:div>
    <w:div w:id="1581601994">
      <w:bodyDiv w:val="1"/>
      <w:marLeft w:val="0"/>
      <w:marRight w:val="0"/>
      <w:marTop w:val="0"/>
      <w:marBottom w:val="0"/>
      <w:divBdr>
        <w:top w:val="none" w:sz="0" w:space="0" w:color="auto"/>
        <w:left w:val="none" w:sz="0" w:space="0" w:color="auto"/>
        <w:bottom w:val="none" w:sz="0" w:space="0" w:color="auto"/>
        <w:right w:val="none" w:sz="0" w:space="0" w:color="auto"/>
      </w:divBdr>
    </w:div>
    <w:div w:id="1628316820">
      <w:bodyDiv w:val="1"/>
      <w:marLeft w:val="0"/>
      <w:marRight w:val="0"/>
      <w:marTop w:val="0"/>
      <w:marBottom w:val="0"/>
      <w:divBdr>
        <w:top w:val="none" w:sz="0" w:space="0" w:color="auto"/>
        <w:left w:val="none" w:sz="0" w:space="0" w:color="auto"/>
        <w:bottom w:val="none" w:sz="0" w:space="0" w:color="auto"/>
        <w:right w:val="none" w:sz="0" w:space="0" w:color="auto"/>
      </w:divBdr>
    </w:div>
    <w:div w:id="1675913480">
      <w:bodyDiv w:val="1"/>
      <w:marLeft w:val="0"/>
      <w:marRight w:val="0"/>
      <w:marTop w:val="0"/>
      <w:marBottom w:val="0"/>
      <w:divBdr>
        <w:top w:val="none" w:sz="0" w:space="0" w:color="auto"/>
        <w:left w:val="none" w:sz="0" w:space="0" w:color="auto"/>
        <w:bottom w:val="none" w:sz="0" w:space="0" w:color="auto"/>
        <w:right w:val="none" w:sz="0" w:space="0" w:color="auto"/>
      </w:divBdr>
    </w:div>
    <w:div w:id="1685748024">
      <w:bodyDiv w:val="1"/>
      <w:marLeft w:val="0"/>
      <w:marRight w:val="0"/>
      <w:marTop w:val="0"/>
      <w:marBottom w:val="0"/>
      <w:divBdr>
        <w:top w:val="none" w:sz="0" w:space="0" w:color="auto"/>
        <w:left w:val="none" w:sz="0" w:space="0" w:color="auto"/>
        <w:bottom w:val="none" w:sz="0" w:space="0" w:color="auto"/>
        <w:right w:val="none" w:sz="0" w:space="0" w:color="auto"/>
      </w:divBdr>
    </w:div>
    <w:div w:id="1706444844">
      <w:bodyDiv w:val="1"/>
      <w:marLeft w:val="0"/>
      <w:marRight w:val="0"/>
      <w:marTop w:val="0"/>
      <w:marBottom w:val="0"/>
      <w:divBdr>
        <w:top w:val="none" w:sz="0" w:space="0" w:color="auto"/>
        <w:left w:val="none" w:sz="0" w:space="0" w:color="auto"/>
        <w:bottom w:val="none" w:sz="0" w:space="0" w:color="auto"/>
        <w:right w:val="none" w:sz="0" w:space="0" w:color="auto"/>
      </w:divBdr>
    </w:div>
    <w:div w:id="1770158588">
      <w:bodyDiv w:val="1"/>
      <w:marLeft w:val="0"/>
      <w:marRight w:val="0"/>
      <w:marTop w:val="0"/>
      <w:marBottom w:val="0"/>
      <w:divBdr>
        <w:top w:val="none" w:sz="0" w:space="0" w:color="auto"/>
        <w:left w:val="none" w:sz="0" w:space="0" w:color="auto"/>
        <w:bottom w:val="none" w:sz="0" w:space="0" w:color="auto"/>
        <w:right w:val="none" w:sz="0" w:space="0" w:color="auto"/>
      </w:divBdr>
    </w:div>
    <w:div w:id="1773742993">
      <w:bodyDiv w:val="1"/>
      <w:marLeft w:val="0"/>
      <w:marRight w:val="0"/>
      <w:marTop w:val="0"/>
      <w:marBottom w:val="0"/>
      <w:divBdr>
        <w:top w:val="none" w:sz="0" w:space="0" w:color="auto"/>
        <w:left w:val="none" w:sz="0" w:space="0" w:color="auto"/>
        <w:bottom w:val="none" w:sz="0" w:space="0" w:color="auto"/>
        <w:right w:val="none" w:sz="0" w:space="0" w:color="auto"/>
      </w:divBdr>
    </w:div>
    <w:div w:id="1775050639">
      <w:bodyDiv w:val="1"/>
      <w:marLeft w:val="0"/>
      <w:marRight w:val="0"/>
      <w:marTop w:val="0"/>
      <w:marBottom w:val="0"/>
      <w:divBdr>
        <w:top w:val="none" w:sz="0" w:space="0" w:color="auto"/>
        <w:left w:val="none" w:sz="0" w:space="0" w:color="auto"/>
        <w:bottom w:val="none" w:sz="0" w:space="0" w:color="auto"/>
        <w:right w:val="none" w:sz="0" w:space="0" w:color="auto"/>
      </w:divBdr>
    </w:div>
    <w:div w:id="1835487281">
      <w:bodyDiv w:val="1"/>
      <w:marLeft w:val="0"/>
      <w:marRight w:val="0"/>
      <w:marTop w:val="0"/>
      <w:marBottom w:val="0"/>
      <w:divBdr>
        <w:top w:val="none" w:sz="0" w:space="0" w:color="auto"/>
        <w:left w:val="none" w:sz="0" w:space="0" w:color="auto"/>
        <w:bottom w:val="none" w:sz="0" w:space="0" w:color="auto"/>
        <w:right w:val="none" w:sz="0" w:space="0" w:color="auto"/>
      </w:divBdr>
    </w:div>
    <w:div w:id="1847280320">
      <w:bodyDiv w:val="1"/>
      <w:marLeft w:val="0"/>
      <w:marRight w:val="0"/>
      <w:marTop w:val="0"/>
      <w:marBottom w:val="0"/>
      <w:divBdr>
        <w:top w:val="none" w:sz="0" w:space="0" w:color="auto"/>
        <w:left w:val="none" w:sz="0" w:space="0" w:color="auto"/>
        <w:bottom w:val="none" w:sz="0" w:space="0" w:color="auto"/>
        <w:right w:val="none" w:sz="0" w:space="0" w:color="auto"/>
      </w:divBdr>
    </w:div>
    <w:div w:id="1849829830">
      <w:bodyDiv w:val="1"/>
      <w:marLeft w:val="0"/>
      <w:marRight w:val="0"/>
      <w:marTop w:val="0"/>
      <w:marBottom w:val="0"/>
      <w:divBdr>
        <w:top w:val="none" w:sz="0" w:space="0" w:color="auto"/>
        <w:left w:val="none" w:sz="0" w:space="0" w:color="auto"/>
        <w:bottom w:val="none" w:sz="0" w:space="0" w:color="auto"/>
        <w:right w:val="none" w:sz="0" w:space="0" w:color="auto"/>
      </w:divBdr>
    </w:div>
    <w:div w:id="1866870558">
      <w:bodyDiv w:val="1"/>
      <w:marLeft w:val="0"/>
      <w:marRight w:val="0"/>
      <w:marTop w:val="0"/>
      <w:marBottom w:val="0"/>
      <w:divBdr>
        <w:top w:val="none" w:sz="0" w:space="0" w:color="auto"/>
        <w:left w:val="none" w:sz="0" w:space="0" w:color="auto"/>
        <w:bottom w:val="none" w:sz="0" w:space="0" w:color="auto"/>
        <w:right w:val="none" w:sz="0" w:space="0" w:color="auto"/>
      </w:divBdr>
    </w:div>
    <w:div w:id="1871606753">
      <w:bodyDiv w:val="1"/>
      <w:marLeft w:val="0"/>
      <w:marRight w:val="0"/>
      <w:marTop w:val="0"/>
      <w:marBottom w:val="0"/>
      <w:divBdr>
        <w:top w:val="none" w:sz="0" w:space="0" w:color="auto"/>
        <w:left w:val="none" w:sz="0" w:space="0" w:color="auto"/>
        <w:bottom w:val="none" w:sz="0" w:space="0" w:color="auto"/>
        <w:right w:val="none" w:sz="0" w:space="0" w:color="auto"/>
      </w:divBdr>
    </w:div>
    <w:div w:id="1873574150">
      <w:bodyDiv w:val="1"/>
      <w:marLeft w:val="0"/>
      <w:marRight w:val="0"/>
      <w:marTop w:val="0"/>
      <w:marBottom w:val="0"/>
      <w:divBdr>
        <w:top w:val="none" w:sz="0" w:space="0" w:color="auto"/>
        <w:left w:val="none" w:sz="0" w:space="0" w:color="auto"/>
        <w:bottom w:val="none" w:sz="0" w:space="0" w:color="auto"/>
        <w:right w:val="none" w:sz="0" w:space="0" w:color="auto"/>
      </w:divBdr>
    </w:div>
    <w:div w:id="1874463079">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 w:id="1906645433">
      <w:bodyDiv w:val="1"/>
      <w:marLeft w:val="0"/>
      <w:marRight w:val="0"/>
      <w:marTop w:val="0"/>
      <w:marBottom w:val="0"/>
      <w:divBdr>
        <w:top w:val="none" w:sz="0" w:space="0" w:color="auto"/>
        <w:left w:val="none" w:sz="0" w:space="0" w:color="auto"/>
        <w:bottom w:val="none" w:sz="0" w:space="0" w:color="auto"/>
        <w:right w:val="none" w:sz="0" w:space="0" w:color="auto"/>
      </w:divBdr>
    </w:div>
    <w:div w:id="1929537710">
      <w:bodyDiv w:val="1"/>
      <w:marLeft w:val="0"/>
      <w:marRight w:val="0"/>
      <w:marTop w:val="0"/>
      <w:marBottom w:val="0"/>
      <w:divBdr>
        <w:top w:val="none" w:sz="0" w:space="0" w:color="auto"/>
        <w:left w:val="none" w:sz="0" w:space="0" w:color="auto"/>
        <w:bottom w:val="none" w:sz="0" w:space="0" w:color="auto"/>
        <w:right w:val="none" w:sz="0" w:space="0" w:color="auto"/>
      </w:divBdr>
    </w:div>
    <w:div w:id="1971546584">
      <w:bodyDiv w:val="1"/>
      <w:marLeft w:val="0"/>
      <w:marRight w:val="0"/>
      <w:marTop w:val="0"/>
      <w:marBottom w:val="0"/>
      <w:divBdr>
        <w:top w:val="none" w:sz="0" w:space="0" w:color="auto"/>
        <w:left w:val="none" w:sz="0" w:space="0" w:color="auto"/>
        <w:bottom w:val="none" w:sz="0" w:space="0" w:color="auto"/>
        <w:right w:val="none" w:sz="0" w:space="0" w:color="auto"/>
      </w:divBdr>
    </w:div>
    <w:div w:id="1979873584">
      <w:bodyDiv w:val="1"/>
      <w:marLeft w:val="0"/>
      <w:marRight w:val="0"/>
      <w:marTop w:val="0"/>
      <w:marBottom w:val="0"/>
      <w:divBdr>
        <w:top w:val="none" w:sz="0" w:space="0" w:color="auto"/>
        <w:left w:val="none" w:sz="0" w:space="0" w:color="auto"/>
        <w:bottom w:val="none" w:sz="0" w:space="0" w:color="auto"/>
        <w:right w:val="none" w:sz="0" w:space="0" w:color="auto"/>
      </w:divBdr>
    </w:div>
    <w:div w:id="2054573523">
      <w:bodyDiv w:val="1"/>
      <w:marLeft w:val="0"/>
      <w:marRight w:val="0"/>
      <w:marTop w:val="0"/>
      <w:marBottom w:val="0"/>
      <w:divBdr>
        <w:top w:val="none" w:sz="0" w:space="0" w:color="auto"/>
        <w:left w:val="none" w:sz="0" w:space="0" w:color="auto"/>
        <w:bottom w:val="none" w:sz="0" w:space="0" w:color="auto"/>
        <w:right w:val="none" w:sz="0" w:space="0" w:color="auto"/>
      </w:divBdr>
    </w:div>
    <w:div w:id="21166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011FFDD9E2C8E003996FDA4D242AA73C19C8B6A7C558155AAB90C4176389B97D67F6C8345B3EF011C17709j6I" TargetMode="External"/><Relationship Id="rId18" Type="http://schemas.openxmlformats.org/officeDocument/2006/relationships/hyperlink" Target="consultantplus://offline/ref=A0011FFDD9E2C8E003996FDA4D242AA73C19C8B6A9C15D135FAB90C4176389B97D67F6C8345B3EF011C07609j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0011FFDD9E2C8E003996FDA4D242AA73C19C8B6A7C55B155EAB90C4176389B907jDI" TargetMode="External"/><Relationship Id="rId17" Type="http://schemas.openxmlformats.org/officeDocument/2006/relationships/hyperlink" Target="consultantplus://offline/ref=A0011FFDD9E2C8E003996FDA4D242AA73C19C8B6A7C558155AAB90C4176389B97D67F6C8345B3EF011C17709j6I" TargetMode="External"/><Relationship Id="rId2" Type="http://schemas.openxmlformats.org/officeDocument/2006/relationships/numbering" Target="numbering.xml"/><Relationship Id="rId16" Type="http://schemas.openxmlformats.org/officeDocument/2006/relationships/hyperlink" Target="consultantplus://offline/ref=A0011FFDD9E2C8E003996FDA4D242AA73C19C8B6A7C55B155EAB90C4176389B907j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11FFDD9E2C8E0039971D75B4875A83E1097B2A8C6554507F4CB99406A83EE3A28AF8A70563DF501j6I" TargetMode="External"/><Relationship Id="rId5" Type="http://schemas.openxmlformats.org/officeDocument/2006/relationships/settings" Target="settings.xml"/><Relationship Id="rId15" Type="http://schemas.openxmlformats.org/officeDocument/2006/relationships/hyperlink" Target="consultantplus://offline/ref=A0011FFDD9E2C8E0039971D75B4875A83E1097B2A8C6554507F4CB99406A83EE3A28AF8A70563DF501j6I" TargetMode="External"/><Relationship Id="rId10" Type="http://schemas.openxmlformats.org/officeDocument/2006/relationships/hyperlink" Target="http://abannet.ru/" TargetMode="External"/><Relationship Id="rId19" Type="http://schemas.openxmlformats.org/officeDocument/2006/relationships/hyperlink" Target="file:///C:\Documents%20and%20Settings\Admin\&#1056;&#1072;&#1073;&#1086;&#1095;&#1080;&#1081;%20&#1089;&#1090;&#1086;&#1083;\2013&#1075;&#1086;&#1076;\&#1088;&#1077;&#1075;&#1080;&#1089;&#1090;&#1088;&#1099;%202013\&#1088;&#1077;&#1075;&#1080;&#1089;&#1090;&#1088;%20&#1079;&#1072;%20&#1092;&#1077;&#1074;&#1088;&#1072;&#1083;&#1100;2013\&#1056;&#1077;&#1096;&#1077;&#1085;&#1080;%20&#8470;%2031-68&#1088;%20%20&#1086;%20&#1074;&#1077;&#1076;&#1077;&#1085;&#1080;&#1080;%20&#1088;&#1077;&#1077;&#1089;&#1090;&#1088;&#1072;%20&#1084;&#1091;&#1085;.%20&#1089;&#1083;&#1091;&#1078;..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Admin\&#1056;&#1072;&#1073;&#1086;&#1095;&#1080;&#1081;%20&#1089;&#1090;&#1086;&#1083;\2013&#1075;&#1086;&#1076;\&#1088;&#1077;&#1075;&#1080;&#1089;&#1090;&#1088;&#1099;%202013\&#1088;&#1077;&#1075;&#1080;&#1089;&#1090;&#1088;%20&#1079;&#1072;%20&#1092;&#1077;&#1074;&#1088;&#1072;&#1083;&#1100;2013\&#1056;&#1077;&#1096;&#1077;&#1085;&#1080;%20&#8470;%2031-68&#1088;%20%20&#1086;%20&#1074;&#1077;&#1076;&#1077;&#1085;&#1080;&#1080;%20&#1088;&#1077;&#1077;&#1089;&#1090;&#1088;&#1072;%20&#1084;&#1091;&#1085;.%20&#1089;&#1083;&#1091;&#107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F9A4-A9BE-4245-8A24-0BF50183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20024</Words>
  <Characters>114138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student-2</cp:lastModifiedBy>
  <cp:revision>2</cp:revision>
  <cp:lastPrinted>2013-06-07T02:30:00Z</cp:lastPrinted>
  <dcterms:created xsi:type="dcterms:W3CDTF">2013-07-30T05:20:00Z</dcterms:created>
  <dcterms:modified xsi:type="dcterms:W3CDTF">2013-07-30T05:20:00Z</dcterms:modified>
</cp:coreProperties>
</file>